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F19" w:rsidRDefault="00755F19" w:rsidP="00755F19">
      <w:pPr>
        <w:spacing w:after="0"/>
      </w:pPr>
      <w:r>
        <w:t xml:space="preserve">IMIĘ I NAZWISKO ……………………………………….               KL VIII …                          </w:t>
      </w:r>
      <w:r w:rsidR="00725480">
        <w:t xml:space="preserve">                      _  /50p.                   </w:t>
      </w:r>
      <w:r>
        <w:t>OCENA…….</w:t>
      </w:r>
    </w:p>
    <w:p w:rsidR="00755F19" w:rsidRDefault="00755F19" w:rsidP="00755F19">
      <w:pPr>
        <w:spacing w:after="0"/>
      </w:pPr>
      <w:r>
        <w:t xml:space="preserve">    </w:t>
      </w:r>
      <w:r w:rsidR="00364908">
        <w:t>1.</w:t>
      </w:r>
      <w:r>
        <w:t xml:space="preserve">                                                                  </w:t>
      </w:r>
      <w:r w:rsidR="00725480">
        <w:t xml:space="preserve">                                                                                                                             _/ 9p.</w:t>
      </w:r>
    </w:p>
    <w:tbl>
      <w:tblPr>
        <w:tblStyle w:val="Tabela-Siatka"/>
        <w:tblW w:w="0" w:type="auto"/>
        <w:tblInd w:w="900" w:type="dxa"/>
        <w:tblLook w:val="04A0"/>
      </w:tblPr>
      <w:tblGrid>
        <w:gridCol w:w="371"/>
        <w:gridCol w:w="412"/>
        <w:gridCol w:w="371"/>
        <w:gridCol w:w="371"/>
        <w:gridCol w:w="371"/>
        <w:gridCol w:w="371"/>
        <w:gridCol w:w="405"/>
        <w:gridCol w:w="371"/>
        <w:gridCol w:w="412"/>
        <w:gridCol w:w="405"/>
        <w:gridCol w:w="371"/>
        <w:gridCol w:w="412"/>
        <w:gridCol w:w="405"/>
        <w:gridCol w:w="371"/>
        <w:gridCol w:w="412"/>
        <w:gridCol w:w="412"/>
        <w:gridCol w:w="371"/>
        <w:gridCol w:w="371"/>
        <w:gridCol w:w="371"/>
      </w:tblGrid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right w:val="single" w:sz="12" w:space="0" w:color="auto"/>
            </w:tcBorders>
          </w:tcPr>
          <w:p w:rsidR="00755F19" w:rsidRDefault="00364908">
            <w:r>
              <w:t>1</w:t>
            </w:r>
          </w:p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05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</w:tcBorders>
          </w:tcPr>
          <w:p w:rsidR="00755F19" w:rsidRDefault="00364908">
            <w:r>
              <w:t>2</w:t>
            </w:r>
          </w:p>
        </w:tc>
        <w:tc>
          <w:tcPr>
            <w:tcW w:w="371" w:type="dxa"/>
          </w:tcPr>
          <w:p w:rsidR="00755F19" w:rsidRDefault="00755F19"/>
        </w:tc>
        <w:tc>
          <w:tcPr>
            <w:tcW w:w="405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</w:tcBorders>
          </w:tcPr>
          <w:p w:rsidR="00755F19" w:rsidRDefault="00364908">
            <w:r>
              <w:t>3</w:t>
            </w:r>
          </w:p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05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62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</w:tcBorders>
          </w:tcPr>
          <w:p w:rsidR="00755F19" w:rsidRDefault="00364908">
            <w:r>
              <w:t>4</w:t>
            </w:r>
          </w:p>
        </w:tc>
        <w:tc>
          <w:tcPr>
            <w:tcW w:w="371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05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</w:tcBorders>
          </w:tcPr>
          <w:p w:rsidR="00755F19" w:rsidRDefault="00364908">
            <w:r>
              <w:t>5</w:t>
            </w:r>
          </w:p>
        </w:tc>
        <w:tc>
          <w:tcPr>
            <w:tcW w:w="371" w:type="dxa"/>
          </w:tcPr>
          <w:p w:rsidR="00755F19" w:rsidRDefault="00755F19"/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single" w:sz="12" w:space="0" w:color="auto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</w:tcBorders>
          </w:tcPr>
          <w:p w:rsidR="00755F19" w:rsidRDefault="00364908">
            <w:r>
              <w:t>6</w:t>
            </w:r>
          </w:p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05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</w:tcBorders>
          </w:tcPr>
          <w:p w:rsidR="00755F19" w:rsidRDefault="00755F19"/>
        </w:tc>
        <w:tc>
          <w:tcPr>
            <w:tcW w:w="412" w:type="dxa"/>
          </w:tcPr>
          <w:p w:rsidR="00755F19" w:rsidRDefault="00755F19"/>
        </w:tc>
        <w:tc>
          <w:tcPr>
            <w:tcW w:w="405" w:type="dxa"/>
            <w:tcBorders>
              <w:top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</w:tcBorders>
          </w:tcPr>
          <w:p w:rsidR="00755F19" w:rsidRDefault="00364908">
            <w:r>
              <w:t>7</w:t>
            </w:r>
          </w:p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</w:tcBorders>
          </w:tcPr>
          <w:p w:rsidR="00755F19" w:rsidRDefault="00755F19"/>
        </w:tc>
        <w:tc>
          <w:tcPr>
            <w:tcW w:w="412" w:type="dxa"/>
          </w:tcPr>
          <w:p w:rsidR="00755F19" w:rsidRDefault="00755F19"/>
        </w:tc>
        <w:tc>
          <w:tcPr>
            <w:tcW w:w="405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12" w:type="dxa"/>
          </w:tcPr>
          <w:p w:rsidR="00755F19" w:rsidRDefault="00755F19"/>
        </w:tc>
        <w:tc>
          <w:tcPr>
            <w:tcW w:w="412" w:type="dxa"/>
            <w:tcBorders>
              <w:top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top w:val="nil"/>
              <w:left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right w:val="single" w:sz="12" w:space="0" w:color="auto"/>
            </w:tcBorders>
          </w:tcPr>
          <w:p w:rsidR="00755F19" w:rsidRDefault="00364908">
            <w:r>
              <w:t>8</w:t>
            </w:r>
          </w:p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05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412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  <w:tc>
          <w:tcPr>
            <w:tcW w:w="371" w:type="dxa"/>
            <w:tcBorders>
              <w:bottom w:val="single" w:sz="4" w:space="0" w:color="auto"/>
            </w:tcBorders>
          </w:tcPr>
          <w:p w:rsidR="00755F19" w:rsidRDefault="00755F19"/>
        </w:tc>
      </w:tr>
      <w:tr w:rsidR="00755F19" w:rsidTr="00755F19">
        <w:trPr>
          <w:trHeight w:val="277"/>
        </w:trPr>
        <w:tc>
          <w:tcPr>
            <w:tcW w:w="371" w:type="dxa"/>
          </w:tcPr>
          <w:p w:rsidR="00755F19" w:rsidRDefault="00364908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32.25pt;margin-top:-1.05pt;width:23.75pt;height:21.8pt;z-index:251660288;mso-position-horizontal-relative:text;mso-position-vertical-relative:text;mso-width-relative:margin;mso-height-relative:margin" filled="f" stroked="f">
                  <v:textbox>
                    <w:txbxContent>
                      <w:p w:rsidR="00BB444F" w:rsidRDefault="00BB444F">
                        <w:r>
                          <w:t>9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12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05" w:type="dxa"/>
          </w:tcPr>
          <w:p w:rsidR="00755F19" w:rsidRDefault="00755F19"/>
        </w:tc>
        <w:tc>
          <w:tcPr>
            <w:tcW w:w="371" w:type="dxa"/>
          </w:tcPr>
          <w:p w:rsidR="00755F19" w:rsidRDefault="00755F19"/>
        </w:tc>
        <w:tc>
          <w:tcPr>
            <w:tcW w:w="412" w:type="dxa"/>
            <w:tcBorders>
              <w:right w:val="single" w:sz="12" w:space="0" w:color="auto"/>
            </w:tcBorders>
          </w:tcPr>
          <w:p w:rsidR="00755F19" w:rsidRDefault="00755F19"/>
        </w:tc>
        <w:tc>
          <w:tcPr>
            <w:tcW w:w="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55F19" w:rsidRDefault="00755F19"/>
        </w:tc>
        <w:tc>
          <w:tcPr>
            <w:tcW w:w="371" w:type="dxa"/>
            <w:tcBorders>
              <w:left w:val="single" w:sz="12" w:space="0" w:color="auto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05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412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  <w:tc>
          <w:tcPr>
            <w:tcW w:w="371" w:type="dxa"/>
            <w:tcBorders>
              <w:left w:val="nil"/>
              <w:bottom w:val="nil"/>
              <w:right w:val="nil"/>
            </w:tcBorders>
          </w:tcPr>
          <w:p w:rsidR="00755F19" w:rsidRDefault="00755F19"/>
        </w:tc>
      </w:tr>
    </w:tbl>
    <w:p w:rsidR="00755F19" w:rsidRDefault="00364908">
      <w:pPr>
        <w:spacing w:after="0"/>
      </w:pPr>
      <w:r>
        <w:t>1. Jest niezbędna w procesie kształtowania naszego sumienia</w:t>
      </w:r>
    </w:p>
    <w:p w:rsidR="00364908" w:rsidRDefault="00364908">
      <w:pPr>
        <w:spacing w:after="0"/>
      </w:pPr>
      <w:r>
        <w:t>2. Naturalne … moralne</w:t>
      </w:r>
    </w:p>
    <w:p w:rsidR="00364908" w:rsidRDefault="00364908">
      <w:pPr>
        <w:spacing w:after="0"/>
      </w:pPr>
      <w:r>
        <w:t>3. Sumienie może być … / błędne</w:t>
      </w:r>
    </w:p>
    <w:p w:rsidR="00364908" w:rsidRDefault="00364908">
      <w:pPr>
        <w:spacing w:after="0"/>
      </w:pPr>
      <w:r>
        <w:t>4. Nie podlegają ocenie moralnej</w:t>
      </w:r>
    </w:p>
    <w:p w:rsidR="00364908" w:rsidRDefault="00364908">
      <w:pPr>
        <w:spacing w:after="0"/>
      </w:pPr>
      <w:r>
        <w:t>5. Jedno ze źródeł moralności</w:t>
      </w:r>
    </w:p>
    <w:p w:rsidR="00364908" w:rsidRDefault="00364908">
      <w:pPr>
        <w:spacing w:after="0"/>
      </w:pPr>
      <w:r>
        <w:t>6. Głos Boga w naszym sercu, który mówi co jest dobre a co złe</w:t>
      </w:r>
    </w:p>
    <w:p w:rsidR="00364908" w:rsidRDefault="00364908">
      <w:pPr>
        <w:spacing w:after="0"/>
      </w:pPr>
      <w:r>
        <w:t>7. Aby czyn miał ludzki charakter musi być wolny i …</w:t>
      </w:r>
    </w:p>
    <w:p w:rsidR="00364908" w:rsidRDefault="00364908">
      <w:pPr>
        <w:spacing w:after="0"/>
      </w:pPr>
      <w:r>
        <w:t>8. Ma wpływ na kształtowanie naszego sumienia</w:t>
      </w:r>
    </w:p>
    <w:p w:rsidR="00364908" w:rsidRDefault="00364908">
      <w:pPr>
        <w:spacing w:after="0"/>
      </w:pPr>
      <w:r>
        <w:t>9. Aby grzech był ciężki musi zaistnieć: …., dobrowolność i ciężka materia</w:t>
      </w:r>
    </w:p>
    <w:p w:rsidR="00364908" w:rsidRDefault="00364908">
      <w:pPr>
        <w:spacing w:after="0"/>
      </w:pPr>
    </w:p>
    <w:p w:rsidR="00364908" w:rsidRDefault="00364908">
      <w:pPr>
        <w:spacing w:after="0"/>
      </w:pPr>
      <w:r>
        <w:t>2. Trzy źródła moralności:</w:t>
      </w:r>
      <w:r w:rsidR="00725480">
        <w:t xml:space="preserve">                                                                                                                                                     _ / 3p.</w:t>
      </w:r>
    </w:p>
    <w:p w:rsidR="00364908" w:rsidRDefault="00364908">
      <w:pPr>
        <w:spacing w:after="0"/>
      </w:pPr>
      <w:r>
        <w:t>I……………………………………………………………. II………………………………………………………. III ………………………………………………........</w:t>
      </w:r>
    </w:p>
    <w:p w:rsidR="00364908" w:rsidRDefault="00364908">
      <w:pPr>
        <w:spacing w:after="0"/>
      </w:pPr>
    </w:p>
    <w:p w:rsidR="00364908" w:rsidRDefault="00364908">
      <w:pPr>
        <w:spacing w:after="0"/>
      </w:pPr>
      <w:r>
        <w:t>3. Co to jest naturalne prawo moralne?</w:t>
      </w:r>
      <w:r w:rsidR="00725480">
        <w:t xml:space="preserve">                                                                                                                            _ /2p.</w:t>
      </w:r>
    </w:p>
    <w:p w:rsidR="00364908" w:rsidRDefault="00364908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4908" w:rsidRDefault="00364908">
      <w:pPr>
        <w:spacing w:after="0"/>
      </w:pPr>
    </w:p>
    <w:p w:rsidR="00364908" w:rsidRDefault="00CB2E08">
      <w:pPr>
        <w:spacing w:after="0"/>
      </w:pP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margin-left:275.25pt;margin-top:68.7pt;width:59.25pt;height:52.5pt;flip:y;z-index:251689984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3" type="#_x0000_t32" style="position:absolute;margin-left:413.25pt;margin-top:217.95pt;width:.75pt;height:21.75pt;z-index:251688960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52" type="#_x0000_t32" style="position:absolute;margin-left:412.5pt;margin-top:162.45pt;width:.75pt;height:12pt;z-index:251687936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51" type="#_x0000_t32" style="position:absolute;margin-left:210pt;margin-top:277.95pt;width:.75pt;height:12pt;z-index:251686912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50" type="#_x0000_t32" style="position:absolute;margin-left:224.25pt;margin-top:246.45pt;width:.75pt;height:12pt;z-index:251685888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49" type="#_x0000_t32" style="position:absolute;margin-left:210pt;margin-top:199.2pt;width:30pt;height:12pt;flip:x;z-index:251684864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48" type="#_x0000_t32" style="position:absolute;margin-left:253.5pt;margin-top:158.7pt;width:.75pt;height:12pt;z-index:251683840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42" type="#_x0000_t202" style="position:absolute;margin-left:173.25pt;margin-top:286.2pt;width:89.25pt;height:65.25pt;z-index:251678720" filled="f" stroked="f">
            <v:textbox>
              <w:txbxContent>
                <w:p w:rsidR="00BB444F" w:rsidRDefault="00BB444F" w:rsidP="00DF4E19">
                  <w:pPr>
                    <w:spacing w:after="0"/>
                  </w:pPr>
                  <w:r>
                    <w:t>gładzi go: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</w:t>
                  </w:r>
                </w:p>
                <w:p w:rsidR="00BB444F" w:rsidRDefault="00BB444F" w:rsidP="00DF4E19">
                  <w:pPr>
                    <w:spacing w:after="0"/>
                  </w:pPr>
                </w:p>
                <w:p w:rsidR="00BB444F" w:rsidRDefault="00BB444F" w:rsidP="00DF4E19">
                  <w:pPr>
                    <w:spacing w:after="0"/>
                  </w:pPr>
                </w:p>
              </w:txbxContent>
            </v:textbox>
          </v:shape>
        </w:pict>
      </w:r>
      <w:r w:rsidR="00DF4E19">
        <w:rPr>
          <w:noProof/>
          <w:lang w:eastAsia="pl-PL"/>
        </w:rPr>
        <w:pict>
          <v:rect id="_x0000_s1046" style="position:absolute;margin-left:124.5pt;margin-top:258.45pt;width:219.75pt;height:19.5pt;z-index:251681792" filled="f" stroked="f">
            <v:textbox>
              <w:txbxContent>
                <w:p w:rsidR="00BB444F" w:rsidRDefault="00BB444F" w:rsidP="00DF4E19">
                  <w:pPr>
                    <w:jc w:val="center"/>
                  </w:pPr>
                  <w:r>
                    <w:t>Nie powoduje utraty łaski uświęcającej</w:t>
                  </w:r>
                </w:p>
              </w:txbxContent>
            </v:textbox>
          </v:rect>
        </w:pict>
      </w:r>
      <w:r w:rsidR="00DF4E19">
        <w:rPr>
          <w:noProof/>
          <w:lang w:eastAsia="pl-PL"/>
        </w:rPr>
        <w:pict>
          <v:shape id="_x0000_s1045" type="#_x0000_t202" style="position:absolute;margin-left:156.5pt;margin-top:211.95pt;width:163.75pt;height:40.5pt;z-index:251680768" filled="f" stroked="f">
            <v:textbox>
              <w:txbxContent>
                <w:p w:rsidR="00BB444F" w:rsidRDefault="00BB444F" w:rsidP="00DF4E19">
                  <w:pPr>
                    <w:spacing w:after="0"/>
                  </w:pPr>
                  <w:r>
                    <w:t>występuje gdy: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 ………………………………………………</w:t>
                  </w:r>
                </w:p>
                <w:p w:rsidR="00BB444F" w:rsidRDefault="00BB444F" w:rsidP="00DF4E19"/>
              </w:txbxContent>
            </v:textbox>
          </v:shape>
        </w:pict>
      </w:r>
      <w:r w:rsidR="00DF4E19">
        <w:rPr>
          <w:noProof/>
          <w:lang w:eastAsia="pl-PL"/>
        </w:rPr>
        <w:pict>
          <v:rect id="_x0000_s1044" style="position:absolute;margin-left:173.25pt;margin-top:175.95pt;width:136.5pt;height:19.5pt;z-index:251679744">
            <v:textbox>
              <w:txbxContent>
                <w:p w:rsidR="00BB444F" w:rsidRDefault="00BB444F" w:rsidP="00DF4E19">
                  <w:pPr>
                    <w:jc w:val="center"/>
                  </w:pPr>
                  <w:r>
                    <w:t>lekki</w:t>
                  </w:r>
                </w:p>
              </w:txbxContent>
            </v:textbox>
          </v:rect>
        </w:pict>
      </w:r>
      <w:r w:rsidR="00DF4E19">
        <w:rPr>
          <w:noProof/>
          <w:lang w:eastAsia="pl-PL"/>
        </w:rPr>
        <w:pict>
          <v:shape id="_x0000_s1047" type="#_x0000_t202" style="position:absolute;margin-left:393pt;margin-top:252.45pt;width:89.25pt;height:65.25pt;z-index:251682816" filled="f" stroked="f">
            <v:textbox>
              <w:txbxContent>
                <w:p w:rsidR="00BB444F" w:rsidRDefault="00BB444F" w:rsidP="00DF4E19">
                  <w:pPr>
                    <w:spacing w:after="0"/>
                  </w:pPr>
                  <w:r>
                    <w:t>gładzi go: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</w:t>
                  </w:r>
                </w:p>
                <w:p w:rsidR="00BB444F" w:rsidRDefault="00BB444F" w:rsidP="00DF4E19">
                  <w:pPr>
                    <w:spacing w:after="0"/>
                  </w:pPr>
                </w:p>
                <w:p w:rsidR="00BB444F" w:rsidRDefault="00BB444F" w:rsidP="00DF4E19">
                  <w:pPr>
                    <w:spacing w:after="0"/>
                  </w:pPr>
                </w:p>
              </w:txbxContent>
            </v:textbox>
          </v:shape>
        </w:pict>
      </w:r>
      <w:r w:rsidR="00DF4E19">
        <w:rPr>
          <w:noProof/>
          <w:lang w:eastAsia="pl-PL"/>
        </w:rPr>
        <w:pict>
          <v:shape id="_x0000_s1036" type="#_x0000_t32" style="position:absolute;margin-left:36.5pt;margin-top:188.7pt;width:52.75pt;height:22.5pt;flip:x;z-index:251672576" o:connectortype="straight">
            <v:stroke endarrow="block"/>
          </v:shape>
        </w:pict>
      </w:r>
      <w:r w:rsidR="00DF4E19">
        <w:rPr>
          <w:noProof/>
          <w:lang w:eastAsia="pl-PL"/>
        </w:rPr>
        <w:pict>
          <v:shape id="_x0000_s1031" type="#_x0000_t202" style="position:absolute;margin-left:-11.5pt;margin-top:227.7pt;width:89.25pt;height:43.5pt;z-index:251667456" filled="f" stroked="f">
            <v:textbox>
              <w:txbxContent>
                <w:p w:rsidR="00BB444F" w:rsidRDefault="00BB444F">
                  <w:r>
                    <w:t>gładzi go:</w:t>
                  </w:r>
                </w:p>
                <w:p w:rsidR="00BB444F" w:rsidRDefault="00BB444F">
                  <w:r>
                    <w:t>-</w:t>
                  </w:r>
                </w:p>
                <w:p w:rsidR="00BB444F" w:rsidRDefault="00BB444F"/>
              </w:txbxContent>
            </v:textbox>
          </v:shape>
        </w:pict>
      </w:r>
      <w:r w:rsidR="00DF4E19">
        <w:rPr>
          <w:noProof/>
          <w:lang w:eastAsia="pl-PL"/>
        </w:rPr>
        <w:pict>
          <v:shape id="_x0000_s1040" type="#_x0000_t202" style="position:absolute;margin-left:375.5pt;margin-top:195.45pt;width:94.75pt;height:22.5pt;z-index:251676672" filled="f" stroked="f">
            <v:textbox>
              <w:txbxContent>
                <w:p w:rsidR="00BB444F" w:rsidRDefault="00BB444F" w:rsidP="00DF4E19">
                  <w:r>
                    <w:t>(co powoduje)</w:t>
                  </w:r>
                </w:p>
              </w:txbxContent>
            </v:textbox>
          </v:shape>
        </w:pict>
      </w:r>
      <w:r w:rsidR="00DF4E19">
        <w:rPr>
          <w:noProof/>
          <w:lang w:eastAsia="pl-PL"/>
        </w:rPr>
        <w:pict>
          <v:shape id="_x0000_s1041" type="#_x0000_t32" style="position:absolute;margin-left:342.5pt;margin-top:195.45pt;width:150.75pt;height:0;z-index:251677696" o:connectortype="straight"/>
        </w:pict>
      </w:r>
      <w:r w:rsidR="00DF4E19">
        <w:rPr>
          <w:noProof/>
          <w:lang w:eastAsia="pl-PL"/>
        </w:rPr>
        <w:pict>
          <v:shape id="_x0000_s1039" type="#_x0000_t202" style="position:absolute;margin-left:342.5pt;margin-top:93.5pt;width:163.75pt;height:77.2pt;z-index:251675648" filled="f" stroked="f">
            <v:textbox>
              <w:txbxContent>
                <w:p w:rsidR="00BB444F" w:rsidRDefault="00BB444F" w:rsidP="00DF4E19">
                  <w:pPr>
                    <w:spacing w:after="0"/>
                  </w:pPr>
                  <w:r>
                    <w:t>występuje gdy: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 ………………………………………………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 ……………………………………………….</w:t>
                  </w:r>
                </w:p>
                <w:p w:rsidR="00BB444F" w:rsidRDefault="00BB444F" w:rsidP="00DF4E19">
                  <w:pPr>
                    <w:spacing w:after="0"/>
                  </w:pPr>
                  <w:r>
                    <w:t>- ……………………………………………….</w:t>
                  </w:r>
                </w:p>
                <w:p w:rsidR="00BB444F" w:rsidRDefault="00BB444F" w:rsidP="00DF4E19"/>
              </w:txbxContent>
            </v:textbox>
          </v:shape>
        </w:pict>
      </w:r>
      <w:r w:rsidR="00DF4E19">
        <w:rPr>
          <w:noProof/>
          <w:lang w:eastAsia="pl-PL"/>
        </w:rPr>
        <w:pict>
          <v:shape id="_x0000_s1038" type="#_x0000_t32" style="position:absolute;margin-left:386.25pt;margin-top:65.7pt;width:.75pt;height:22.5pt;z-index:251674624" o:connectortype="straight">
            <v:stroke endarrow="block"/>
          </v:shape>
        </w:pict>
      </w:r>
      <w:r w:rsidR="00DF4E19">
        <w:rPr>
          <w:noProof/>
          <w:lang w:eastAsia="pl-PL"/>
        </w:rPr>
        <w:pict>
          <v:rect id="_x0000_s1037" style="position:absolute;margin-left:320.25pt;margin-top:37.95pt;width:136.5pt;height:19.5pt;z-index:251673600">
            <v:textbox>
              <w:txbxContent>
                <w:p w:rsidR="00BB444F" w:rsidRDefault="00BB444F" w:rsidP="00DF4E19">
                  <w:pPr>
                    <w:jc w:val="center"/>
                  </w:pPr>
                  <w:r>
                    <w:t>ciężki</w:t>
                  </w:r>
                </w:p>
              </w:txbxContent>
            </v:textbox>
          </v:rect>
        </w:pict>
      </w:r>
      <w:r w:rsidR="00DF4E19">
        <w:rPr>
          <w:noProof/>
          <w:lang w:eastAsia="pl-PL"/>
        </w:rPr>
        <w:pict>
          <v:shape id="_x0000_s1035" type="#_x0000_t32" style="position:absolute;margin-left:88.5pt;margin-top:121.2pt;width:.75pt;height:22.5pt;z-index:251671552" o:connectortype="straight">
            <v:stroke endarrow="block"/>
          </v:shape>
        </w:pict>
      </w:r>
      <w:r w:rsidR="00364908">
        <w:rPr>
          <w:noProof/>
          <w:lang w:eastAsia="pl-PL"/>
        </w:rPr>
        <w:pict>
          <v:shape id="_x0000_s1034" type="#_x0000_t32" style="position:absolute;margin-left:22.5pt;margin-top:162.45pt;width:150.75pt;height:0;z-index:251670528" o:connectortype="straight"/>
        </w:pict>
      </w:r>
      <w:r w:rsidR="00364908">
        <w:rPr>
          <w:noProof/>
          <w:lang w:eastAsia="pl-PL"/>
        </w:rPr>
        <w:pict>
          <v:shape id="_x0000_s1033" type="#_x0000_t32" style="position:absolute;margin-left:87.75pt;margin-top:65.7pt;width:.75pt;height:22.5pt;z-index:251669504" o:connectortype="straight">
            <v:stroke endarrow="block"/>
          </v:shape>
        </w:pict>
      </w:r>
      <w:r w:rsidR="00364908">
        <w:rPr>
          <w:noProof/>
          <w:lang w:eastAsia="pl-PL"/>
        </w:rPr>
        <w:pict>
          <v:shape id="_x0000_s1032" type="#_x0000_t32" style="position:absolute;margin-left:163.5pt;margin-top:72.45pt;width:69.75pt;height:52.5pt;flip:x y;z-index:251668480" o:connectortype="straight">
            <v:stroke endarrow="block"/>
          </v:shape>
        </w:pict>
      </w:r>
      <w:r w:rsidR="00364908">
        <w:rPr>
          <w:noProof/>
          <w:lang w:eastAsia="pl-PL"/>
        </w:rPr>
        <w:pict>
          <v:shape id="_x0000_s1030" type="#_x0000_t202" style="position:absolute;margin-left:55.5pt;margin-top:162.45pt;width:69pt;height:22.5pt;z-index:251666432" filled="f" stroked="f">
            <v:textbox>
              <w:txbxContent>
                <w:p w:rsidR="00BB444F" w:rsidRDefault="00BB444F">
                  <w:r>
                    <w:t>(polegał na)</w:t>
                  </w:r>
                </w:p>
              </w:txbxContent>
            </v:textbox>
          </v:shape>
        </w:pict>
      </w:r>
      <w:r w:rsidR="00364908">
        <w:rPr>
          <w:noProof/>
        </w:rPr>
        <w:pict>
          <v:shape id="_x0000_s1029" type="#_x0000_t202" style="position:absolute;margin-left:54.75pt;margin-top:93.5pt;width:69.75pt;height:20.95pt;z-index:251665408;mso-width-relative:margin;mso-height-relative:margin">
            <v:textbox>
              <w:txbxContent>
                <w:p w:rsidR="00BB444F" w:rsidRDefault="00BB444F">
                  <w:r>
                    <w:t>Adam i Ewa</w:t>
                  </w:r>
                </w:p>
              </w:txbxContent>
            </v:textbox>
          </v:shape>
        </w:pict>
      </w:r>
      <w:r w:rsidR="00364908">
        <w:rPr>
          <w:noProof/>
          <w:lang w:eastAsia="pl-PL"/>
        </w:rPr>
        <w:pict>
          <v:rect id="_x0000_s1028" style="position:absolute;margin-left:22.5pt;margin-top:37.95pt;width:136.5pt;height:19.5pt;z-index:251663360"/>
        </w:pict>
      </w:r>
      <w:r w:rsidR="00364908">
        <w:rPr>
          <w:noProof/>
        </w:rPr>
        <w:pict>
          <v:shape id="_x0000_s1027" type="#_x0000_t202" style="position:absolute;margin-left:233.25pt;margin-top:131.75pt;width:54pt;height:21.7pt;z-index:251662336;mso-width-relative:margin;mso-height-relative:margin">
            <v:textbox>
              <w:txbxContent>
                <w:p w:rsidR="00BB444F" w:rsidRPr="00364908" w:rsidRDefault="00BB444F">
                  <w:pPr>
                    <w:rPr>
                      <w:b/>
                    </w:rPr>
                  </w:pPr>
                  <w:r w:rsidRPr="00364908">
                    <w:rPr>
                      <w:b/>
                    </w:rPr>
                    <w:t>GRZECH</w:t>
                  </w:r>
                </w:p>
              </w:txbxContent>
            </v:textbox>
          </v:shape>
        </w:pict>
      </w:r>
      <w:r w:rsidR="00364908">
        <w:t>4. Uzupełnij</w:t>
      </w:r>
      <w:r>
        <w:t>:</w:t>
      </w:r>
      <w:r w:rsidR="00725480">
        <w:t xml:space="preserve">                                                                                                                                                                              _ /10p.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5. Co to jest:</w:t>
      </w:r>
      <w:r w:rsidR="00725480">
        <w:t xml:space="preserve">                                                                                                                                                                          _ / 4p.</w:t>
      </w:r>
      <w:r>
        <w:br/>
      </w:r>
      <w:r>
        <w:lastRenderedPageBreak/>
        <w:t>a. łaska uświęcająca: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B2E08" w:rsidRDefault="00CB2E08">
      <w:pPr>
        <w:spacing w:after="0"/>
      </w:pPr>
      <w:r>
        <w:t>b. łaska uczynkowa:</w:t>
      </w:r>
    </w:p>
    <w:p w:rsidR="00CB2E08" w:rsidRDefault="00CB2E08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B2E08" w:rsidRDefault="00CB2E08">
      <w:pPr>
        <w:spacing w:after="0"/>
      </w:pPr>
    </w:p>
    <w:p w:rsidR="00BB444F" w:rsidRDefault="00CB2E08" w:rsidP="00BB444F">
      <w:pPr>
        <w:spacing w:after="0"/>
      </w:pPr>
      <w:r>
        <w:t>6. Wartości:</w:t>
      </w:r>
      <w:r w:rsidR="00BB444F">
        <w:t xml:space="preserve">                                           </w:t>
      </w:r>
      <w:r w:rsidR="00725480">
        <w:t>_ /4p.</w:t>
      </w:r>
      <w:r w:rsidR="00BB444F">
        <w:t xml:space="preserve">                                      7. Gatunki sumienia: </w:t>
      </w:r>
      <w:r w:rsidR="00725480">
        <w:t xml:space="preserve">                                          _ / 3p.</w:t>
      </w:r>
    </w:p>
    <w:p w:rsidR="00BB444F" w:rsidRDefault="00CB2E08">
      <w:pPr>
        <w:spacing w:after="0"/>
      </w:pPr>
      <w:r>
        <w:t>…………………………………… - przyjemności</w:t>
      </w:r>
      <w:r w:rsidR="00BB444F">
        <w:t xml:space="preserve">                                            1. </w:t>
      </w:r>
      <w:proofErr w:type="spellStart"/>
      <w:r w:rsidR="00BB444F">
        <w:t>Przeduczynkowe</w:t>
      </w:r>
      <w:proofErr w:type="spellEnd"/>
      <w:r w:rsidR="00BB444F">
        <w:t xml:space="preserve"> / ………………………………………..</w:t>
      </w:r>
    </w:p>
    <w:p w:rsidR="00CB2E08" w:rsidRDefault="00CB2E08">
      <w:pPr>
        <w:spacing w:after="0"/>
      </w:pPr>
      <w:r>
        <w:t>witalne – ……………………………………</w:t>
      </w:r>
      <w:r w:rsidR="00BB444F">
        <w:t xml:space="preserve">                                                     2. …………………………../ wątpliwe</w:t>
      </w:r>
    </w:p>
    <w:p w:rsidR="00CB2E08" w:rsidRDefault="00CB2E08">
      <w:pPr>
        <w:spacing w:after="0"/>
      </w:pPr>
      <w:r>
        <w:t>duchowe – ……………………………………</w:t>
      </w:r>
      <w:r w:rsidR="00BB444F">
        <w:t xml:space="preserve">                                                  3. Prawe / ………………………</w:t>
      </w:r>
    </w:p>
    <w:p w:rsidR="00CB2E08" w:rsidRDefault="00CB2E08">
      <w:pPr>
        <w:spacing w:after="0"/>
      </w:pPr>
      <w:r>
        <w:t xml:space="preserve">……………………………………- święte </w:t>
      </w:r>
    </w:p>
    <w:p w:rsidR="00CB2E08" w:rsidRDefault="00CB2E08">
      <w:pPr>
        <w:spacing w:after="0"/>
      </w:pPr>
    </w:p>
    <w:p w:rsidR="00CB2E08" w:rsidRDefault="00BB444F">
      <w:pPr>
        <w:spacing w:after="0"/>
      </w:pPr>
      <w:r>
        <w:t>8</w:t>
      </w:r>
      <w:r w:rsidR="00CB2E08">
        <w:t>. Do definicji dopisz nazwę (rodzaje sumień):</w:t>
      </w:r>
      <w:r w:rsidR="00725480">
        <w:t xml:space="preserve">                                                                                                               _ / 5p.</w:t>
      </w:r>
    </w:p>
    <w:p w:rsidR="00BB444F" w:rsidRDefault="00BB444F">
      <w:pPr>
        <w:spacing w:after="0"/>
      </w:pPr>
    </w:p>
    <w:p w:rsidR="00CB2E08" w:rsidRDefault="00CB2E08">
      <w:pPr>
        <w:spacing w:after="0"/>
      </w:pPr>
      <w:r>
        <w:t xml:space="preserve">1. Sumienie, które skupia się na bardzo drobnych, małych rzeczach, pragnie wypełnić wszystko w najdrobniejszych szczegółach </w:t>
      </w:r>
      <w:r>
        <w:sym w:font="Wingdings" w:char="F0E0"/>
      </w:r>
      <w:r>
        <w:t xml:space="preserve"> ……………………………………………………………………………………</w:t>
      </w:r>
    </w:p>
    <w:p w:rsidR="00CB2E08" w:rsidRDefault="00CB2E08">
      <w:pPr>
        <w:spacing w:after="0"/>
      </w:pPr>
      <w:r>
        <w:t xml:space="preserve">2. Sumienie skupiające się na małych rzeczach a nie dostrzegające rzeczy istotnych </w:t>
      </w:r>
      <w:r>
        <w:sym w:font="Wingdings" w:char="F0E0"/>
      </w:r>
      <w:r>
        <w:t xml:space="preserve"> …………………………………………….</w:t>
      </w:r>
    </w:p>
    <w:p w:rsidR="00CB2E08" w:rsidRDefault="00CB2E08">
      <w:pPr>
        <w:spacing w:after="0"/>
      </w:pPr>
      <w:r>
        <w:t xml:space="preserve">3. Wszystko przyjmuje i uznaje za dobre </w:t>
      </w:r>
      <w:r>
        <w:sym w:font="Wingdings" w:char="F0E0"/>
      </w:r>
      <w:r>
        <w:t xml:space="preserve"> …………………………………………………………..</w:t>
      </w:r>
    </w:p>
    <w:p w:rsidR="00CB2E08" w:rsidRDefault="00CB2E08">
      <w:pPr>
        <w:spacing w:after="0"/>
      </w:pPr>
      <w:r>
        <w:t xml:space="preserve">4. Nie potrafi podjąć decyzji </w:t>
      </w:r>
      <w:r>
        <w:sym w:font="Wingdings" w:char="F0E0"/>
      </w:r>
      <w:r>
        <w:t xml:space="preserve"> </w:t>
      </w:r>
    </w:p>
    <w:p w:rsidR="00CB2E08" w:rsidRDefault="00CB2E08">
      <w:pPr>
        <w:spacing w:after="0"/>
      </w:pPr>
      <w:r>
        <w:t xml:space="preserve">5. </w:t>
      </w:r>
      <w:r w:rsidR="00BB444F">
        <w:t xml:space="preserve">Jest zagłuszone, nie dostrzega dobra czy zła </w:t>
      </w:r>
      <w:r w:rsidR="00BB444F">
        <w:sym w:font="Wingdings" w:char="F0E0"/>
      </w:r>
      <w:r w:rsidR="00BB444F">
        <w:t xml:space="preserve"> ……………………………………………….</w:t>
      </w:r>
    </w:p>
    <w:p w:rsidR="00BB444F" w:rsidRDefault="00BB444F">
      <w:pPr>
        <w:spacing w:after="0"/>
      </w:pPr>
    </w:p>
    <w:p w:rsidR="00BB444F" w:rsidRDefault="00BB444F">
      <w:pPr>
        <w:spacing w:after="0"/>
      </w:pPr>
      <w:r>
        <w:rPr>
          <w:noProof/>
          <w:lang w:eastAsia="pl-PL"/>
        </w:rPr>
        <w:pict>
          <v:shape id="_x0000_s1059" type="#_x0000_t32" style="position:absolute;margin-left:336pt;margin-top:82.85pt;width:1in;height:11.25pt;z-index:251695104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8" type="#_x0000_t32" style="position:absolute;margin-left:108.75pt;margin-top:78.35pt;width:60.75pt;height:15.75pt;flip:x;z-index:251694080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7" type="#_x0000_t32" style="position:absolute;margin-left:324pt;margin-top:32.6pt;width:59.25pt;height:15pt;flip:y;z-index:251693056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6" type="#_x0000_t32" style="position:absolute;margin-left:112.5pt;margin-top:37.1pt;width:57pt;height:10.5pt;flip:x y;z-index:251692032" o:connectortype="straight">
            <v:stroke endarrow="block"/>
          </v:shape>
        </w:pict>
      </w:r>
      <w:r>
        <w:rPr>
          <w:noProof/>
          <w:lang w:eastAsia="pl-PL"/>
        </w:rPr>
        <w:pict>
          <v:shape id="_x0000_s1055" type="#_x0000_t202" style="position:absolute;margin-left:174pt;margin-top:56.6pt;width:156pt;height:21.75pt;z-index:251691008">
            <v:textbox>
              <w:txbxContent>
                <w:p w:rsidR="00BB444F" w:rsidRDefault="00BB444F">
                  <w:r>
                    <w:t>Sposoby formowania sumienia:</w:t>
                  </w:r>
                </w:p>
              </w:txbxContent>
            </v:textbox>
          </v:shape>
        </w:pict>
      </w:r>
      <w:r>
        <w:t xml:space="preserve">9.Uzupełnij: </w:t>
      </w:r>
      <w:r w:rsidR="00725480">
        <w:t xml:space="preserve">                                                                                                                                                                           _ / 4p.</w:t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725480">
        <w:t xml:space="preserve">            </w:t>
      </w:r>
      <w:r>
        <w:br/>
      </w:r>
      <w:r>
        <w:br/>
        <w:t xml:space="preserve">10. Dokument Jana Pawła II mówiący o moralności to: …………………………………………………………………………. </w:t>
      </w:r>
    </w:p>
    <w:p w:rsidR="00BB444F" w:rsidRDefault="00BB444F">
      <w:pPr>
        <w:spacing w:after="0"/>
      </w:pPr>
      <w:r>
        <w:t>(przynajmniej dwie litery)</w:t>
      </w:r>
      <w:r w:rsidR="00725480">
        <w:t xml:space="preserve">                                                                                                                                                   _ /2p.</w:t>
      </w:r>
    </w:p>
    <w:p w:rsidR="00BB444F" w:rsidRDefault="00BB444F">
      <w:pPr>
        <w:spacing w:after="0"/>
      </w:pPr>
    </w:p>
    <w:p w:rsidR="00BB444F" w:rsidRDefault="00BB444F">
      <w:pPr>
        <w:spacing w:after="0"/>
      </w:pPr>
      <w:r>
        <w:t xml:space="preserve">11. Spotkasz człowieka, który nie jest ochrzczony, słyszał, że istnieje ktoś taki jak Jezus, ale Go nie zna. Jednak ostatnio zastanawia go kwestia zbawienia. Zadaje Ci pytanie czy będzie w niebie, co mu odpowiesz? </w:t>
      </w:r>
    </w:p>
    <w:p w:rsidR="00BB444F" w:rsidRDefault="00BB444F">
      <w:pPr>
        <w:spacing w:after="0"/>
      </w:pPr>
      <w:r>
        <w:t>(napisz 3-4 zdania, udziel mu też rady na przyszłość)</w:t>
      </w:r>
    </w:p>
    <w:p w:rsidR="00BB444F" w:rsidRDefault="00BB444F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25480" w:rsidRDefault="00725480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_ / 4p.</w:t>
      </w:r>
    </w:p>
    <w:p w:rsidR="00725480" w:rsidRDefault="00725480">
      <w:pPr>
        <w:spacing w:after="0"/>
      </w:pPr>
    </w:p>
    <w:p w:rsidR="00725480" w:rsidRDefault="00725480">
      <w:pPr>
        <w:spacing w:after="0"/>
      </w:pPr>
      <w:r>
        <w:t>Punktacja:  0 -10 –</w:t>
      </w:r>
      <w:proofErr w:type="spellStart"/>
      <w:r>
        <w:t>nast</w:t>
      </w:r>
      <w:proofErr w:type="spellEnd"/>
      <w:r>
        <w:t xml:space="preserve">    11-20- </w:t>
      </w:r>
      <w:proofErr w:type="spellStart"/>
      <w:r>
        <w:t>dop</w:t>
      </w:r>
      <w:proofErr w:type="spellEnd"/>
      <w:r>
        <w:t xml:space="preserve">    21- 30- </w:t>
      </w:r>
      <w:proofErr w:type="spellStart"/>
      <w:r>
        <w:t>dst</w:t>
      </w:r>
      <w:proofErr w:type="spellEnd"/>
      <w:r>
        <w:t xml:space="preserve">     31-40- </w:t>
      </w:r>
      <w:proofErr w:type="spellStart"/>
      <w:r>
        <w:t>db</w:t>
      </w:r>
      <w:proofErr w:type="spellEnd"/>
      <w:r>
        <w:t xml:space="preserve">         41 -47- </w:t>
      </w:r>
      <w:proofErr w:type="spellStart"/>
      <w:r>
        <w:t>bdb</w:t>
      </w:r>
      <w:proofErr w:type="spellEnd"/>
      <w:r>
        <w:t xml:space="preserve">        48-50 cel</w:t>
      </w:r>
    </w:p>
    <w:sectPr w:rsidR="00725480" w:rsidSect="00755F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55F19"/>
    <w:rsid w:val="0008674F"/>
    <w:rsid w:val="00277734"/>
    <w:rsid w:val="00364908"/>
    <w:rsid w:val="00725480"/>
    <w:rsid w:val="00755F19"/>
    <w:rsid w:val="00942688"/>
    <w:rsid w:val="00BB444F"/>
    <w:rsid w:val="00CB2E08"/>
    <w:rsid w:val="00DF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/>
    </o:shapedefaults>
    <o:shapelayout v:ext="edit">
      <o:idmap v:ext="edit" data="1"/>
      <o:rules v:ext="edit">
        <o:r id="V:Rule2" type="connector" idref="#_x0000_s1032"/>
        <o:r id="V:Rule4" type="connector" idref="#_x0000_s1033"/>
        <o:r id="V:Rule6" type="connector" idref="#_x0000_s1034"/>
        <o:r id="V:Rule7" type="connector" idref="#_x0000_s1035"/>
        <o:r id="V:Rule8" type="connector" idref="#_x0000_s1036"/>
        <o:r id="V:Rule9" type="connector" idref="#_x0000_s1038"/>
        <o:r id="V:Rule10" type="connector" idref="#_x0000_s1041"/>
        <o:r id="V:Rule11" type="connector" idref="#_x0000_s1048"/>
        <o:r id="V:Rule12" type="connector" idref="#_x0000_s1049"/>
        <o:r id="V:Rule13" type="connector" idref="#_x0000_s1050"/>
        <o:r id="V:Rule14" type="connector" idref="#_x0000_s1051"/>
        <o:r id="V:Rule15" type="connector" idref="#_x0000_s1052"/>
        <o:r id="V:Rule16" type="connector" idref="#_x0000_s1053"/>
        <o:r id="V:Rule17" type="connector" idref="#_x0000_s1054"/>
        <o:r id="V:Rule19" type="connector" idref="#_x0000_s1056"/>
        <o:r id="V:Rule20" type="connector" idref="#_x0000_s1057"/>
        <o:r id="V:Rule21" type="connector" idref="#_x0000_s1058"/>
        <o:r id="V:Rule22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26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5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64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711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Pałka</dc:creator>
  <cp:lastModifiedBy>Iza Pałka</cp:lastModifiedBy>
  <cp:revision>1</cp:revision>
  <dcterms:created xsi:type="dcterms:W3CDTF">2019-10-22T17:47:00Z</dcterms:created>
  <dcterms:modified xsi:type="dcterms:W3CDTF">2019-10-22T18:47:00Z</dcterms:modified>
</cp:coreProperties>
</file>