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6785C3" w14:textId="48B6D7C0" w:rsidR="00787F46" w:rsidRDefault="001A7B72">
      <w:r>
        <w:t>Imię i nazwisko …………………………………………………………………..</w:t>
      </w:r>
    </w:p>
    <w:p w14:paraId="21D01F6E" w14:textId="295C4A43" w:rsidR="001A7B72" w:rsidRDefault="001A7B72" w:rsidP="001A7B72">
      <w:pPr>
        <w:pStyle w:val="Akapitzlist"/>
        <w:numPr>
          <w:ilvl w:val="0"/>
          <w:numId w:val="4"/>
        </w:numPr>
      </w:pPr>
      <w:r>
        <w:t>Napisz 10 przykazań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22"/>
        <w:gridCol w:w="5222"/>
      </w:tblGrid>
      <w:tr w:rsidR="001A7B72" w14:paraId="3A893F8D" w14:textId="77777777" w:rsidTr="00C35B93">
        <w:trPr>
          <w:trHeight w:val="630"/>
        </w:trPr>
        <w:tc>
          <w:tcPr>
            <w:tcW w:w="5222" w:type="dxa"/>
          </w:tcPr>
          <w:p w14:paraId="35F92CE9" w14:textId="42DF0979" w:rsidR="001A7B72" w:rsidRDefault="001A7B72" w:rsidP="001A7B72">
            <w:r>
              <w:t>1.</w:t>
            </w:r>
          </w:p>
        </w:tc>
        <w:tc>
          <w:tcPr>
            <w:tcW w:w="5222" w:type="dxa"/>
          </w:tcPr>
          <w:p w14:paraId="333CB219" w14:textId="6983BCCC" w:rsidR="001A7B72" w:rsidRDefault="001A7B72" w:rsidP="001A7B72">
            <w:r>
              <w:t>6.</w:t>
            </w:r>
          </w:p>
        </w:tc>
      </w:tr>
      <w:tr w:rsidR="001A7B72" w14:paraId="5B3DD115" w14:textId="77777777" w:rsidTr="00C35B93">
        <w:trPr>
          <w:trHeight w:val="630"/>
        </w:trPr>
        <w:tc>
          <w:tcPr>
            <w:tcW w:w="5222" w:type="dxa"/>
          </w:tcPr>
          <w:p w14:paraId="3E57CF3A" w14:textId="6EEAB55E" w:rsidR="001A7B72" w:rsidRDefault="001A7B72" w:rsidP="001A7B72">
            <w:r>
              <w:t>2.</w:t>
            </w:r>
          </w:p>
        </w:tc>
        <w:tc>
          <w:tcPr>
            <w:tcW w:w="5222" w:type="dxa"/>
          </w:tcPr>
          <w:p w14:paraId="49B5B717" w14:textId="03C72D7C" w:rsidR="001A7B72" w:rsidRDefault="001A7B72" w:rsidP="001A7B72">
            <w:r>
              <w:t>7.</w:t>
            </w:r>
          </w:p>
        </w:tc>
      </w:tr>
      <w:tr w:rsidR="001A7B72" w14:paraId="1B908A6B" w14:textId="77777777" w:rsidTr="00C35B93">
        <w:trPr>
          <w:trHeight w:val="659"/>
        </w:trPr>
        <w:tc>
          <w:tcPr>
            <w:tcW w:w="5222" w:type="dxa"/>
          </w:tcPr>
          <w:p w14:paraId="6D8B09C3" w14:textId="650353A4" w:rsidR="001A7B72" w:rsidRDefault="001A7B72" w:rsidP="001A7B72">
            <w:r>
              <w:t>3.</w:t>
            </w:r>
          </w:p>
        </w:tc>
        <w:tc>
          <w:tcPr>
            <w:tcW w:w="5222" w:type="dxa"/>
          </w:tcPr>
          <w:p w14:paraId="0A0276B4" w14:textId="10DEA1BF" w:rsidR="001A7B72" w:rsidRDefault="001A7B72" w:rsidP="001A7B72">
            <w:r>
              <w:t>8.</w:t>
            </w:r>
          </w:p>
        </w:tc>
      </w:tr>
      <w:tr w:rsidR="001A7B72" w14:paraId="15AD80B9" w14:textId="77777777" w:rsidTr="00C35B93">
        <w:trPr>
          <w:trHeight w:val="630"/>
        </w:trPr>
        <w:tc>
          <w:tcPr>
            <w:tcW w:w="5222" w:type="dxa"/>
          </w:tcPr>
          <w:p w14:paraId="131AF919" w14:textId="3719FACB" w:rsidR="001A7B72" w:rsidRDefault="001A7B72" w:rsidP="001A7B72">
            <w:r>
              <w:t>4.</w:t>
            </w:r>
          </w:p>
        </w:tc>
        <w:tc>
          <w:tcPr>
            <w:tcW w:w="5222" w:type="dxa"/>
          </w:tcPr>
          <w:p w14:paraId="0CD2FFD7" w14:textId="563420E3" w:rsidR="001A7B72" w:rsidRDefault="001A7B72" w:rsidP="001A7B72">
            <w:r>
              <w:t>9.</w:t>
            </w:r>
          </w:p>
        </w:tc>
      </w:tr>
      <w:tr w:rsidR="001A7B72" w14:paraId="789E76FF" w14:textId="77777777" w:rsidTr="00C35B93">
        <w:trPr>
          <w:trHeight w:val="630"/>
        </w:trPr>
        <w:tc>
          <w:tcPr>
            <w:tcW w:w="5222" w:type="dxa"/>
          </w:tcPr>
          <w:p w14:paraId="3C2FF3BA" w14:textId="5C55CF92" w:rsidR="001A7B72" w:rsidRDefault="001A7B72" w:rsidP="001A7B72">
            <w:r>
              <w:t>5.</w:t>
            </w:r>
          </w:p>
        </w:tc>
        <w:tc>
          <w:tcPr>
            <w:tcW w:w="5222" w:type="dxa"/>
          </w:tcPr>
          <w:p w14:paraId="16A5FB18" w14:textId="63EC6307" w:rsidR="001A7B72" w:rsidRDefault="001A7B72" w:rsidP="001A7B72">
            <w:r>
              <w:t>10.</w:t>
            </w:r>
          </w:p>
        </w:tc>
      </w:tr>
    </w:tbl>
    <w:p w14:paraId="3F1022C9" w14:textId="531B8461" w:rsidR="001A7B72" w:rsidRDefault="001A7B72" w:rsidP="001A7B72">
      <w:pPr>
        <w:pStyle w:val="Akapitzlist"/>
        <w:numPr>
          <w:ilvl w:val="0"/>
          <w:numId w:val="4"/>
        </w:numPr>
      </w:pPr>
      <w:r w:rsidRPr="001A7B72">
        <w:t>Przykazanie „Nie będziesz miał bogów cudzych przede Mną” wzywa nas, abyśmy na pierwszym miejscu stawiali Boga. Z podanej listy wybierz i podkreśl nazwy grzechów przeciw temu przykazaniu.</w:t>
      </w:r>
    </w:p>
    <w:p w14:paraId="469AFB08" w14:textId="164A4E89" w:rsidR="001A7B72" w:rsidRDefault="00CE258B" w:rsidP="001A7B72">
      <w:pPr>
        <w:rPr>
          <w:b/>
          <w:bCs/>
        </w:rPr>
      </w:pPr>
      <w:r>
        <w:rPr>
          <w:noProof/>
        </w:rPr>
        <w:pict w14:anchorId="76A33223">
          <v:line id="Łącznik prosty 2" o:spid="_x0000_s1048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pt,67.35pt" to="150pt,6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" strokecolor="#4472c4 [3204]" strokeweight=".5pt">
            <v:stroke joinstyle="miter"/>
          </v:line>
        </w:pict>
      </w:r>
      <w:r>
        <w:rPr>
          <w:noProof/>
        </w:rPr>
        <w:pict w14:anchorId="07C3810E">
          <v:line id="_x0000_s1047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4pt,87.15pt" to="150.6pt,8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" strokecolor="#4472c4 [3204]" strokeweight=".5pt">
            <v:stroke joinstyle="miter"/>
          </v:line>
        </w:pict>
      </w:r>
      <w:r>
        <w:rPr>
          <w:noProof/>
        </w:rPr>
        <w:pict w14:anchorId="3A79070A">
          <v:line id="_x0000_s104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8pt,87.4pt" to="346.8pt,8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" strokecolor="#4472c4 [3204]" strokeweight=".5pt">
            <v:stroke joinstyle="miter"/>
          </v:line>
        </w:pict>
      </w:r>
      <w:r>
        <w:rPr>
          <w:noProof/>
        </w:rPr>
        <w:pict w14:anchorId="1BE37263">
          <v:line id="_x0000_s1045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2pt,67.6pt" to="346.2pt,6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" strokecolor="#4472c4 [3204]" strokeweight=".5pt">
            <v:stroke joinstyle="miter"/>
          </v:line>
        </w:pict>
      </w:r>
      <w:r>
        <w:rPr>
          <w:noProof/>
        </w:rPr>
        <w:pict w14:anchorId="0663794B">
          <v:line id="_x0000_s1044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4.4pt,87.4pt" to="533.4pt,8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" strokecolor="#4472c4 [3204]" strokeweight=".5pt">
            <v:stroke joinstyle="miter"/>
          </v:line>
        </w:pict>
      </w:r>
      <w:r>
        <w:rPr>
          <w:noProof/>
        </w:rPr>
        <w:pict w14:anchorId="476F9795">
          <v:line id="_x0000_s1043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3.8pt,67.6pt" to="532.8pt,6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" strokecolor="#4472c4 [3204]" strokeweight=".5pt">
            <v:stroke joinstyle="miter"/>
          </v:line>
        </w:pict>
      </w:r>
      <w:r>
        <w:rPr>
          <w:noProof/>
        </w:rPr>
        <w:pict w14:anchorId="2637B733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2" type="#_x0000_t32" style="position:absolute;margin-left:255.6pt;margin-top:21.6pt;width:22.2pt;height:30.6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" strokecolor="#4472c4 [3204]" strokeweight=".5pt">
            <v:stroke endarrow="block" joinstyle="miter"/>
          </v:shape>
        </w:pict>
      </w:r>
      <w:r>
        <w:rPr>
          <w:noProof/>
        </w:rPr>
        <w:pict w14:anchorId="77667808">
          <v:shape id="_x0000_s1041" type="#_x0000_t32" style="position:absolute;margin-left:451.2pt;margin-top:21pt;width:22.2pt;height:30.6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" strokecolor="#4472c4 [3204]" strokeweight=".5pt">
            <v:stroke endarrow="block" joinstyle="miter"/>
          </v:shape>
        </w:pict>
      </w:r>
      <w:r>
        <w:rPr>
          <w:noProof/>
        </w:rPr>
        <w:pict w14:anchorId="527CB9A1">
          <v:shape id="Łącznik prosty ze strzałką 1" o:spid="_x0000_s1040" type="#_x0000_t32" style="position:absolute;margin-left:19.2pt;margin-top:18pt;width:6.6pt;height:37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" strokecolor="#4472c4 [3204]" strokeweight=".5pt">
            <v:stroke endarrow="block" joinstyle="miter"/>
          </v:shape>
        </w:pict>
      </w:r>
      <w:r w:rsidR="001A7B72">
        <w:rPr>
          <w:b/>
          <w:bCs/>
        </w:rPr>
        <w:t xml:space="preserve">ATEIZM </w:t>
      </w:r>
      <w:r w:rsidR="001A7B72">
        <w:rPr>
          <w:b/>
          <w:bCs/>
        </w:rPr>
        <w:tab/>
        <w:t>LENISTWO</w:t>
      </w:r>
      <w:r w:rsidR="001A7B72">
        <w:rPr>
          <w:b/>
          <w:bCs/>
        </w:rPr>
        <w:tab/>
        <w:t>PYCHA</w:t>
      </w:r>
      <w:r w:rsidR="001A7B72">
        <w:rPr>
          <w:b/>
          <w:bCs/>
        </w:rPr>
        <w:tab/>
      </w:r>
      <w:r w:rsidR="001A7B72">
        <w:rPr>
          <w:b/>
          <w:bCs/>
        </w:rPr>
        <w:tab/>
        <w:t>MAGIA</w:t>
      </w:r>
      <w:r w:rsidR="001A7B72">
        <w:rPr>
          <w:b/>
          <w:bCs/>
        </w:rPr>
        <w:tab/>
      </w:r>
      <w:r w:rsidR="001A7B72">
        <w:rPr>
          <w:b/>
          <w:bCs/>
        </w:rPr>
        <w:tab/>
        <w:t>HEREZJA</w:t>
      </w:r>
      <w:r w:rsidR="001A7B72">
        <w:rPr>
          <w:b/>
          <w:bCs/>
        </w:rPr>
        <w:tab/>
        <w:t>CHCIWOŚĆ</w:t>
      </w:r>
      <w:r w:rsidR="001A7B72">
        <w:rPr>
          <w:b/>
          <w:bCs/>
        </w:rPr>
        <w:tab/>
      </w:r>
      <w:r w:rsidR="001A7B72">
        <w:rPr>
          <w:b/>
          <w:bCs/>
        </w:rPr>
        <w:tab/>
        <w:t>SPIRYTYZM</w:t>
      </w:r>
      <w:r w:rsidR="00DA357A">
        <w:rPr>
          <w:b/>
          <w:bCs/>
        </w:rPr>
        <w:br/>
      </w:r>
      <w:r w:rsidR="00DA357A">
        <w:rPr>
          <w:b/>
          <w:bCs/>
        </w:rPr>
        <w:br/>
      </w:r>
      <w:r w:rsidR="00DA357A">
        <w:rPr>
          <w:b/>
          <w:bCs/>
        </w:rPr>
        <w:br/>
      </w:r>
      <w:r w:rsidR="00DA357A">
        <w:rPr>
          <w:b/>
          <w:bCs/>
        </w:rPr>
        <w:br/>
      </w:r>
      <w:r w:rsidR="00DA357A">
        <w:rPr>
          <w:b/>
          <w:bCs/>
        </w:rPr>
        <w:br/>
      </w:r>
    </w:p>
    <w:p w14:paraId="71859D7D" w14:textId="3451B990" w:rsidR="001A7B72" w:rsidRPr="00DA357A" w:rsidRDefault="001A7B72" w:rsidP="00DA357A">
      <w:pPr>
        <w:pStyle w:val="Akapitzlist"/>
        <w:numPr>
          <w:ilvl w:val="0"/>
          <w:numId w:val="4"/>
        </w:numPr>
        <w:ind w:right="-24"/>
        <w:rPr>
          <w:b/>
          <w:bCs/>
        </w:rPr>
      </w:pPr>
      <w:r>
        <w:t xml:space="preserve">Zapoznaj się z tekstem i na jego podstawie omów związek imienia chrześcijańskiego, przyzywania Pana i czynienia </w:t>
      </w:r>
      <w:r w:rsidR="00DA357A">
        <w:t>znaku krzyża z postępowaniem człowieka.</w:t>
      </w:r>
    </w:p>
    <w:p w14:paraId="021572F3" w14:textId="73AE28AC" w:rsidR="00DA357A" w:rsidRDefault="00DA357A" w:rsidP="00DA357A">
      <w:pPr>
        <w:ind w:right="-24"/>
        <w:rPr>
          <w:rFonts w:cstheme="minorHAnsi"/>
        </w:rPr>
      </w:pPr>
      <w:r w:rsidRPr="00DA357A">
        <w:t>Bracia najdrożsi</w:t>
      </w:r>
      <w:r>
        <w:t xml:space="preserve"> Proszę was, abyśmy uważniej pomyśleli, dlaczego jesteśmy chrześcijanami i dlaczego nosimy na czole znak krzyża Chrystusowego. Powinniśmy wiedzieć, że nie wystarczy nam otrzymanie imienia chrześcijańskiego, j</w:t>
      </w:r>
      <w:r w:rsidR="00682C5F">
        <w:t xml:space="preserve">eżeli nie będziemy wykonywać czynów chrześcijańskich, </w:t>
      </w:r>
      <w:r w:rsidR="008E4B33">
        <w:t xml:space="preserve">jak powiedział Pan w Ewangelii: </w:t>
      </w:r>
      <w:r w:rsidR="00CE7BF0">
        <w:rPr>
          <w:rFonts w:cstheme="minorHAnsi"/>
        </w:rPr>
        <w:t>«</w:t>
      </w:r>
      <w:r w:rsidR="008E4B33">
        <w:t xml:space="preserve">Jaki z tego pożytek, że mówicie mi: </w:t>
      </w:r>
      <w:r w:rsidR="00CE7BF0">
        <w:t>„</w:t>
      </w:r>
      <w:r w:rsidR="008E4B33">
        <w:t>Panie, Panie</w:t>
      </w:r>
      <w:r w:rsidR="00CE7BF0">
        <w:t>”, a nie czynicie tego, co mówię?</w:t>
      </w:r>
      <w:r w:rsidR="00CE7BF0">
        <w:rPr>
          <w:rFonts w:cstheme="minorHAnsi"/>
        </w:rPr>
        <w:t>». Choćbyś tysiąc razy mówił, że jesteś chrześcijaninem i ciągle żegnał się znakiem krzyża Chrystusa, a nie dawał jałmużny według twojej możliwości (…), nie chciał miłować, żyć sprawiedliwie i w czystości, nic ci nie pomoże chrześcijańskie imię.</w:t>
      </w:r>
    </w:p>
    <w:p w14:paraId="74BC1796" w14:textId="65A45681" w:rsidR="00CE7BF0" w:rsidRDefault="00CE7BF0" w:rsidP="00DA357A">
      <w:pPr>
        <w:ind w:right="-24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BE0DCA6" w14:textId="65EC3431" w:rsidR="00CE7BF0" w:rsidRDefault="00CE7BF0" w:rsidP="00CE7BF0">
      <w:pPr>
        <w:pStyle w:val="Akapitzlist"/>
        <w:numPr>
          <w:ilvl w:val="0"/>
          <w:numId w:val="4"/>
        </w:numPr>
        <w:ind w:right="-24"/>
      </w:pPr>
      <w:r>
        <w:t>Uzupełnij cytaty.</w:t>
      </w:r>
    </w:p>
    <w:p w14:paraId="277CF086" w14:textId="4435967A" w:rsidR="00CE7BF0" w:rsidRDefault="00CE7BF0" w:rsidP="00CE7BF0">
      <w:pPr>
        <w:ind w:right="-24"/>
        <w:rPr>
          <w:rFonts w:cstheme="minorHAnsi"/>
          <w:color w:val="000000"/>
          <w:shd w:val="clear" w:color="auto" w:fill="FFFFFF"/>
        </w:rPr>
      </w:pPr>
      <w:r w:rsidRPr="00CE7BF0">
        <w:rPr>
          <w:rFonts w:cstheme="minorHAnsi"/>
          <w:color w:val="000000"/>
          <w:shd w:val="clear" w:color="auto" w:fill="FFFFFF"/>
        </w:rPr>
        <w:t xml:space="preserve">Wtedy Bóg pobłogosławił ów siódmy </w:t>
      </w:r>
      <w:r>
        <w:rPr>
          <w:rFonts w:cstheme="minorHAnsi"/>
          <w:color w:val="000000"/>
          <w:shd w:val="clear" w:color="auto" w:fill="FFFFFF"/>
        </w:rPr>
        <w:t>…………………………………………………………………</w:t>
      </w:r>
      <w:r w:rsidRPr="00CE7BF0">
        <w:rPr>
          <w:rFonts w:cstheme="minorHAnsi"/>
          <w:color w:val="000000"/>
          <w:shd w:val="clear" w:color="auto" w:fill="FFFFFF"/>
        </w:rPr>
        <w:t xml:space="preserve">; w tym bowiem dniu </w:t>
      </w:r>
      <w:r>
        <w:rPr>
          <w:rFonts w:cstheme="minorHAnsi"/>
          <w:color w:val="000000"/>
          <w:shd w:val="clear" w:color="auto" w:fill="FFFFFF"/>
        </w:rPr>
        <w:t>………………………………………………………………………………………</w:t>
      </w:r>
      <w:r w:rsidRPr="00CE7BF0">
        <w:rPr>
          <w:rFonts w:cstheme="minorHAnsi"/>
          <w:color w:val="000000"/>
          <w:shd w:val="clear" w:color="auto" w:fill="FFFFFF"/>
        </w:rPr>
        <w:t>, którą wykonał stwarzając. (Rdz 2,3)</w:t>
      </w:r>
    </w:p>
    <w:p w14:paraId="195F4EAE" w14:textId="7D640639" w:rsidR="00CE7BF0" w:rsidRDefault="00CE7BF0" w:rsidP="00CE7BF0">
      <w:pPr>
        <w:ind w:right="-24"/>
        <w:rPr>
          <w:rFonts w:cstheme="minorHAnsi"/>
        </w:rPr>
      </w:pPr>
      <w:r w:rsidRPr="00CE7BF0">
        <w:rPr>
          <w:rFonts w:cstheme="minorHAnsi"/>
        </w:rPr>
        <w:t xml:space="preserve">Sześć dni będziesz pracować i </w:t>
      </w:r>
      <w:r>
        <w:rPr>
          <w:rFonts w:cstheme="minorHAnsi"/>
        </w:rPr>
        <w:t>………………………………………………………………………………………….</w:t>
      </w:r>
      <w:r w:rsidRPr="00CE7BF0">
        <w:rPr>
          <w:rFonts w:cstheme="minorHAnsi"/>
        </w:rPr>
        <w:t xml:space="preserve">. Dzień zaś siódmy jest </w:t>
      </w:r>
      <w:r>
        <w:rPr>
          <w:rFonts w:cstheme="minorHAnsi"/>
        </w:rPr>
        <w:t>………………………………………………………………………………………..</w:t>
      </w:r>
      <w:r w:rsidRPr="00CE7BF0">
        <w:rPr>
          <w:rFonts w:cstheme="minorHAnsi"/>
        </w:rPr>
        <w:t>, Boga twego.</w:t>
      </w:r>
      <w:r>
        <w:rPr>
          <w:rFonts w:cstheme="minorHAnsi"/>
        </w:rPr>
        <w:t xml:space="preserve"> (Wj 20,9-10)</w:t>
      </w:r>
    </w:p>
    <w:p w14:paraId="6739B9A3" w14:textId="0E2C237C" w:rsidR="00CE7BF0" w:rsidRDefault="00CE7BF0" w:rsidP="00CE7BF0">
      <w:pPr>
        <w:ind w:right="-24"/>
        <w:rPr>
          <w:rFonts w:cstheme="minorHAnsi"/>
        </w:rPr>
      </w:pPr>
      <w:r w:rsidRPr="00CE7BF0">
        <w:rPr>
          <w:rFonts w:cstheme="minorHAnsi"/>
        </w:rPr>
        <w:t xml:space="preserve">To szabat został </w:t>
      </w:r>
      <w:r>
        <w:rPr>
          <w:rFonts w:cstheme="minorHAnsi"/>
        </w:rPr>
        <w:t>…………………………………………………………………………….</w:t>
      </w:r>
      <w:r w:rsidRPr="00CE7BF0">
        <w:rPr>
          <w:rFonts w:cstheme="minorHAnsi"/>
        </w:rPr>
        <w:t xml:space="preserve">, a nie człowiek dla szabatu. Zatem Syn Człowieczy </w:t>
      </w:r>
      <w:r>
        <w:rPr>
          <w:rFonts w:cstheme="minorHAnsi"/>
        </w:rPr>
        <w:t>………………………………………………………………………………………</w:t>
      </w:r>
      <w:r w:rsidRPr="00CE7BF0">
        <w:rPr>
          <w:rFonts w:cstheme="minorHAnsi"/>
        </w:rPr>
        <w:t>.</w:t>
      </w:r>
      <w:r>
        <w:rPr>
          <w:rFonts w:cstheme="minorHAnsi"/>
        </w:rPr>
        <w:t xml:space="preserve"> (Mk 2,27-28)</w:t>
      </w:r>
    </w:p>
    <w:p w14:paraId="57D2A96D" w14:textId="36D5E921" w:rsidR="00C35B93" w:rsidRDefault="00C35B93" w:rsidP="00C35B93">
      <w:pPr>
        <w:pStyle w:val="Akapitzlist"/>
        <w:numPr>
          <w:ilvl w:val="0"/>
          <w:numId w:val="4"/>
        </w:numPr>
        <w:ind w:right="-24"/>
        <w:rPr>
          <w:rFonts w:cstheme="minorHAnsi"/>
        </w:rPr>
      </w:pPr>
      <w:r>
        <w:rPr>
          <w:rFonts w:cstheme="minorHAnsi"/>
        </w:rPr>
        <w:t>Przeczytaj tekst i odpowiedz na pytanie: Kim są rodzice dla dzieci według listu św. Jana Pawła II?</w:t>
      </w:r>
    </w:p>
    <w:p w14:paraId="6334CF6C" w14:textId="2B8249F5" w:rsidR="00C35B93" w:rsidRDefault="00C35B93" w:rsidP="00C35B93">
      <w:pPr>
        <w:ind w:right="-24"/>
        <w:rPr>
          <w:rFonts w:cstheme="minorHAnsi"/>
        </w:rPr>
      </w:pPr>
      <w:r w:rsidRPr="00C35B93">
        <w:rPr>
          <w:rFonts w:cstheme="minorHAnsi"/>
        </w:rPr>
        <w:t>Znaczące jest, że czwarte przykazanie wpisuje się w ten kontekst: „Czcij ojca i matkę”, gdyż są oni dla ciebie niejako zastępcami Pana Boga — są tymi, którzy dali ci życie, a przez to wprowadzili cię w cały krąg ludzkiego bytowania: rodu, narodu, kultury. Są twoimi pierwszymi — po Bogu — dobroczyńcami. Jeśli Bóg sam jest dobry, jest samym Dobrem, to oni mają największy udział w tej Jego najwyższej dobroci. A więc: czcij twoich rodziców! Jest tu pewna analogia z czcią należną Bogu.</w:t>
      </w:r>
    </w:p>
    <w:p w14:paraId="253AEE1D" w14:textId="448AEE1F" w:rsidR="00C35B93" w:rsidRDefault="00C35B93" w:rsidP="00C35B93">
      <w:pPr>
        <w:ind w:right="-24"/>
        <w:rPr>
          <w:rFonts w:cstheme="minorHAnsi"/>
        </w:rPr>
      </w:pPr>
      <w:r>
        <w:rPr>
          <w:rFonts w:cstheme="minorHAnsi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441EC6" w14:textId="17A43590" w:rsidR="00C35B93" w:rsidRDefault="00C35B93" w:rsidP="00C35B93">
      <w:pPr>
        <w:pStyle w:val="Akapitzlist"/>
        <w:numPr>
          <w:ilvl w:val="0"/>
          <w:numId w:val="4"/>
        </w:numPr>
        <w:ind w:right="-24"/>
        <w:rPr>
          <w:rFonts w:cstheme="minorHAnsi"/>
        </w:rPr>
      </w:pPr>
      <w:r>
        <w:rPr>
          <w:rFonts w:cstheme="minorHAnsi"/>
        </w:rPr>
        <w:t>Wskaż zdania prawdziwe (P) i fałszywe (F)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918"/>
        <w:gridCol w:w="538"/>
      </w:tblGrid>
      <w:tr w:rsidR="00C35B93" w14:paraId="5974948D" w14:textId="77777777" w:rsidTr="00C35B93">
        <w:tc>
          <w:tcPr>
            <w:tcW w:w="9918" w:type="dxa"/>
          </w:tcPr>
          <w:p w14:paraId="3DD71BDF" w14:textId="65ED681E" w:rsidR="00C35B93" w:rsidRDefault="00C35B93" w:rsidP="00C35B93">
            <w:pPr>
              <w:ind w:right="-24"/>
              <w:rPr>
                <w:rFonts w:cstheme="minorHAnsi"/>
              </w:rPr>
            </w:pPr>
            <w:r>
              <w:rPr>
                <w:rFonts w:cstheme="minorHAnsi"/>
              </w:rPr>
              <w:t>Ludzkie życie od poczęcia do naturalnej śmierci powinno być otoczone szacunkiem.</w:t>
            </w:r>
          </w:p>
        </w:tc>
        <w:tc>
          <w:tcPr>
            <w:tcW w:w="538" w:type="dxa"/>
          </w:tcPr>
          <w:p w14:paraId="00550A30" w14:textId="77777777" w:rsidR="00C35B93" w:rsidRDefault="00C35B93" w:rsidP="00C35B93">
            <w:pPr>
              <w:ind w:right="-24"/>
              <w:rPr>
                <w:rFonts w:cstheme="minorHAnsi"/>
              </w:rPr>
            </w:pPr>
          </w:p>
        </w:tc>
      </w:tr>
      <w:tr w:rsidR="00C35B93" w14:paraId="24219A3F" w14:textId="77777777" w:rsidTr="00C35B93">
        <w:tc>
          <w:tcPr>
            <w:tcW w:w="9918" w:type="dxa"/>
          </w:tcPr>
          <w:p w14:paraId="6873B924" w14:textId="76F0BD63" w:rsidR="00C35B93" w:rsidRDefault="00C35B93" w:rsidP="00C35B93">
            <w:pPr>
              <w:ind w:right="-24"/>
              <w:rPr>
                <w:rFonts w:cstheme="minorHAnsi"/>
              </w:rPr>
            </w:pPr>
            <w:r>
              <w:rPr>
                <w:rFonts w:cstheme="minorHAnsi"/>
              </w:rPr>
              <w:t>Dziś, według nauki Kościoła, dopuszczalna jest kara śmierci.</w:t>
            </w:r>
          </w:p>
        </w:tc>
        <w:tc>
          <w:tcPr>
            <w:tcW w:w="538" w:type="dxa"/>
          </w:tcPr>
          <w:p w14:paraId="3A929317" w14:textId="77777777" w:rsidR="00C35B93" w:rsidRDefault="00C35B93" w:rsidP="00C35B93">
            <w:pPr>
              <w:ind w:right="-24"/>
              <w:rPr>
                <w:rFonts w:cstheme="minorHAnsi"/>
              </w:rPr>
            </w:pPr>
          </w:p>
        </w:tc>
      </w:tr>
      <w:tr w:rsidR="00C35B93" w14:paraId="1EC6780F" w14:textId="77777777" w:rsidTr="00C35B93">
        <w:tc>
          <w:tcPr>
            <w:tcW w:w="9918" w:type="dxa"/>
          </w:tcPr>
          <w:p w14:paraId="382721E7" w14:textId="27690F92" w:rsidR="00C35B93" w:rsidRDefault="00C35B93" w:rsidP="00C35B93">
            <w:pPr>
              <w:ind w:right="-24"/>
              <w:rPr>
                <w:rFonts w:cstheme="minorHAnsi"/>
              </w:rPr>
            </w:pPr>
            <w:r>
              <w:rPr>
                <w:rFonts w:cstheme="minorHAnsi"/>
              </w:rPr>
              <w:t>Eutanazja (gr. euthanasia) oznacza „dobrą śmierć”</w:t>
            </w:r>
          </w:p>
        </w:tc>
        <w:tc>
          <w:tcPr>
            <w:tcW w:w="538" w:type="dxa"/>
          </w:tcPr>
          <w:p w14:paraId="504C6B8A" w14:textId="77777777" w:rsidR="00C35B93" w:rsidRDefault="00C35B93" w:rsidP="00C35B93">
            <w:pPr>
              <w:ind w:right="-24"/>
              <w:rPr>
                <w:rFonts w:cstheme="minorHAnsi"/>
              </w:rPr>
            </w:pPr>
          </w:p>
        </w:tc>
      </w:tr>
      <w:tr w:rsidR="00C35B93" w14:paraId="6BB234B1" w14:textId="77777777" w:rsidTr="00C35B93">
        <w:tc>
          <w:tcPr>
            <w:tcW w:w="9918" w:type="dxa"/>
          </w:tcPr>
          <w:p w14:paraId="3EF892A5" w14:textId="6107C38C" w:rsidR="00C35B93" w:rsidRDefault="00C35B93" w:rsidP="00C35B93">
            <w:pPr>
              <w:ind w:right="-24"/>
              <w:rPr>
                <w:rFonts w:cstheme="minorHAnsi"/>
              </w:rPr>
            </w:pPr>
            <w:r>
              <w:rPr>
                <w:rFonts w:cstheme="minorHAnsi"/>
              </w:rPr>
              <w:t>Dopuszczalne jest zastosowanie środków przeciwbólowych w celu ulżenia cierpieniom konającego.</w:t>
            </w:r>
          </w:p>
        </w:tc>
        <w:tc>
          <w:tcPr>
            <w:tcW w:w="538" w:type="dxa"/>
          </w:tcPr>
          <w:p w14:paraId="611E8A72" w14:textId="77777777" w:rsidR="00C35B93" w:rsidRDefault="00C35B93" w:rsidP="00C35B93">
            <w:pPr>
              <w:ind w:right="-24"/>
              <w:rPr>
                <w:rFonts w:cstheme="minorHAnsi"/>
              </w:rPr>
            </w:pPr>
          </w:p>
        </w:tc>
      </w:tr>
      <w:tr w:rsidR="00C35B93" w14:paraId="6AB869A6" w14:textId="77777777" w:rsidTr="00C35B93">
        <w:tc>
          <w:tcPr>
            <w:tcW w:w="9918" w:type="dxa"/>
          </w:tcPr>
          <w:p w14:paraId="2E9C5F1E" w14:textId="247A33A2" w:rsidR="00C35B93" w:rsidRDefault="00C35B93" w:rsidP="00C35B93">
            <w:pPr>
              <w:ind w:right="-24"/>
              <w:rPr>
                <w:rFonts w:cstheme="minorHAnsi"/>
              </w:rPr>
            </w:pPr>
            <w:r>
              <w:rPr>
                <w:rFonts w:cstheme="minorHAnsi"/>
              </w:rPr>
              <w:t>W chwili zagrożenia dopuszczalna jest obrona przed napastnikiem.</w:t>
            </w:r>
          </w:p>
        </w:tc>
        <w:tc>
          <w:tcPr>
            <w:tcW w:w="538" w:type="dxa"/>
          </w:tcPr>
          <w:p w14:paraId="3FF9BC45" w14:textId="77777777" w:rsidR="00C35B93" w:rsidRDefault="00C35B93" w:rsidP="00C35B93">
            <w:pPr>
              <w:ind w:right="-24"/>
              <w:rPr>
                <w:rFonts w:cstheme="minorHAnsi"/>
              </w:rPr>
            </w:pPr>
          </w:p>
        </w:tc>
      </w:tr>
      <w:tr w:rsidR="00C35B93" w14:paraId="10F86806" w14:textId="77777777" w:rsidTr="00C35B93">
        <w:tc>
          <w:tcPr>
            <w:tcW w:w="9918" w:type="dxa"/>
          </w:tcPr>
          <w:p w14:paraId="3FB9E331" w14:textId="0031BDF5" w:rsidR="00C35B93" w:rsidRDefault="00C35B93" w:rsidP="00C35B93">
            <w:pPr>
              <w:ind w:right="-24"/>
              <w:rPr>
                <w:rFonts w:cstheme="minorHAnsi"/>
              </w:rPr>
            </w:pPr>
            <w:r>
              <w:rPr>
                <w:rFonts w:cstheme="minorHAnsi"/>
              </w:rPr>
              <w:t>Piąte przykazanie niezabrania zabójstwa zamierzonego.</w:t>
            </w:r>
          </w:p>
        </w:tc>
        <w:tc>
          <w:tcPr>
            <w:tcW w:w="538" w:type="dxa"/>
          </w:tcPr>
          <w:p w14:paraId="594D9921" w14:textId="77777777" w:rsidR="00C35B93" w:rsidRDefault="00C35B93" w:rsidP="00C35B93">
            <w:pPr>
              <w:ind w:right="-24"/>
              <w:rPr>
                <w:rFonts w:cstheme="minorHAnsi"/>
              </w:rPr>
            </w:pPr>
          </w:p>
        </w:tc>
      </w:tr>
      <w:tr w:rsidR="00C35B93" w14:paraId="3206D335" w14:textId="77777777" w:rsidTr="00C35B93">
        <w:tc>
          <w:tcPr>
            <w:tcW w:w="9918" w:type="dxa"/>
          </w:tcPr>
          <w:p w14:paraId="24BB6A46" w14:textId="37E61EB8" w:rsidR="00C35B93" w:rsidRDefault="00C35B93" w:rsidP="00C35B93">
            <w:pPr>
              <w:ind w:right="-24"/>
              <w:rPr>
                <w:rFonts w:cstheme="minorHAnsi"/>
              </w:rPr>
            </w:pPr>
            <w:r>
              <w:rPr>
                <w:rFonts w:cstheme="minorHAnsi"/>
              </w:rPr>
              <w:t>Przerwanie ciąży (aborcja) jest grzechem lekkim.</w:t>
            </w:r>
          </w:p>
        </w:tc>
        <w:tc>
          <w:tcPr>
            <w:tcW w:w="538" w:type="dxa"/>
          </w:tcPr>
          <w:p w14:paraId="44E8CCD5" w14:textId="77777777" w:rsidR="00C35B93" w:rsidRDefault="00C35B93" w:rsidP="00C35B93">
            <w:pPr>
              <w:ind w:right="-24"/>
              <w:rPr>
                <w:rFonts w:cstheme="minorHAnsi"/>
              </w:rPr>
            </w:pPr>
          </w:p>
        </w:tc>
      </w:tr>
      <w:tr w:rsidR="00C35B93" w14:paraId="4738CFEF" w14:textId="77777777" w:rsidTr="00C35B93">
        <w:tc>
          <w:tcPr>
            <w:tcW w:w="9918" w:type="dxa"/>
          </w:tcPr>
          <w:p w14:paraId="55ACB2D9" w14:textId="534D7A7B" w:rsidR="00C35B93" w:rsidRDefault="00C35B93" w:rsidP="00C35B93">
            <w:pPr>
              <w:ind w:right="-24"/>
              <w:rPr>
                <w:rFonts w:cstheme="minorHAnsi"/>
              </w:rPr>
            </w:pPr>
            <w:r w:rsidRPr="00C35B93">
              <w:rPr>
                <w:rFonts w:cstheme="minorHAnsi"/>
              </w:rPr>
              <w:t>Ciężkie zaburzenia psychiczne, strach lub poważna obawa przed próbą, cierpieniem lub torturami mogą zmniejszyć odpowiedzialność samobójcy.</w:t>
            </w:r>
          </w:p>
        </w:tc>
        <w:tc>
          <w:tcPr>
            <w:tcW w:w="538" w:type="dxa"/>
          </w:tcPr>
          <w:p w14:paraId="5D55FF87" w14:textId="77777777" w:rsidR="00C35B93" w:rsidRDefault="00C35B93" w:rsidP="00C35B93">
            <w:pPr>
              <w:ind w:right="-24"/>
              <w:rPr>
                <w:rFonts w:cstheme="minorHAnsi"/>
              </w:rPr>
            </w:pPr>
          </w:p>
        </w:tc>
      </w:tr>
      <w:tr w:rsidR="00C35B93" w14:paraId="6F9842E2" w14:textId="77777777" w:rsidTr="00C35B93">
        <w:tc>
          <w:tcPr>
            <w:tcW w:w="9918" w:type="dxa"/>
          </w:tcPr>
          <w:p w14:paraId="77B865A0" w14:textId="1AD0F0C6" w:rsidR="00C35B93" w:rsidRDefault="00C35B93" w:rsidP="00C35B93">
            <w:pPr>
              <w:ind w:right="-24"/>
              <w:rPr>
                <w:rFonts w:cstheme="minorHAnsi"/>
              </w:rPr>
            </w:pPr>
            <w:r w:rsidRPr="00C35B93">
              <w:rPr>
                <w:rFonts w:cstheme="minorHAnsi"/>
              </w:rPr>
              <w:t>Życie i zdrowie fizyczne są cennymi dobrami powierzonymi nam przez Boga.</w:t>
            </w:r>
          </w:p>
        </w:tc>
        <w:tc>
          <w:tcPr>
            <w:tcW w:w="538" w:type="dxa"/>
          </w:tcPr>
          <w:p w14:paraId="781F9B5D" w14:textId="77777777" w:rsidR="00C35B93" w:rsidRDefault="00C35B93" w:rsidP="00C35B93">
            <w:pPr>
              <w:ind w:right="-24"/>
              <w:rPr>
                <w:rFonts w:cstheme="minorHAnsi"/>
              </w:rPr>
            </w:pPr>
          </w:p>
        </w:tc>
      </w:tr>
      <w:tr w:rsidR="00C35B93" w14:paraId="08ACCBC8" w14:textId="77777777" w:rsidTr="00C35B93">
        <w:tc>
          <w:tcPr>
            <w:tcW w:w="9918" w:type="dxa"/>
          </w:tcPr>
          <w:p w14:paraId="4AE16B33" w14:textId="394508BA" w:rsidR="00C35B93" w:rsidRDefault="00C35B93" w:rsidP="00C35B93">
            <w:pPr>
              <w:ind w:right="-24"/>
              <w:rPr>
                <w:rFonts w:cstheme="minorHAnsi"/>
              </w:rPr>
            </w:pPr>
            <w:r>
              <w:rPr>
                <w:rFonts w:cstheme="minorHAnsi"/>
              </w:rPr>
              <w:t>Dopuszczalne są eksperymenty medyczne wykonywane na ludziach</w:t>
            </w:r>
            <w:r w:rsidR="00896259">
              <w:rPr>
                <w:rFonts w:cstheme="minorHAnsi"/>
              </w:rPr>
              <w:t>.</w:t>
            </w:r>
          </w:p>
        </w:tc>
        <w:tc>
          <w:tcPr>
            <w:tcW w:w="538" w:type="dxa"/>
          </w:tcPr>
          <w:p w14:paraId="44DA604A" w14:textId="77777777" w:rsidR="00C35B93" w:rsidRDefault="00C35B93" w:rsidP="00C35B93">
            <w:pPr>
              <w:ind w:right="-24"/>
              <w:rPr>
                <w:rFonts w:cstheme="minorHAnsi"/>
              </w:rPr>
            </w:pPr>
          </w:p>
        </w:tc>
      </w:tr>
    </w:tbl>
    <w:p w14:paraId="05EAC471" w14:textId="0A0E31EC" w:rsidR="00896259" w:rsidRDefault="00896259" w:rsidP="00C35B93">
      <w:pPr>
        <w:ind w:right="-24"/>
        <w:rPr>
          <w:rFonts w:cstheme="minorHAnsi"/>
        </w:rPr>
      </w:pPr>
    </w:p>
    <w:p w14:paraId="09FE61D5" w14:textId="0D8CA49F" w:rsidR="00896259" w:rsidRDefault="00896259" w:rsidP="00896259">
      <w:pPr>
        <w:pStyle w:val="Akapitzlist"/>
        <w:numPr>
          <w:ilvl w:val="0"/>
          <w:numId w:val="4"/>
        </w:numPr>
        <w:ind w:right="-24"/>
        <w:rPr>
          <w:rFonts w:cstheme="minorHAnsi"/>
        </w:rPr>
      </w:pPr>
      <w:r>
        <w:rPr>
          <w:rFonts w:cstheme="minorHAnsi"/>
        </w:rPr>
        <w:t>Wytłumacz w jaki sposób poniższe cnoty porządkują stosunek człowieka do dóbr materialnych:</w:t>
      </w:r>
    </w:p>
    <w:p w14:paraId="38198281" w14:textId="72B89CEF" w:rsidR="00896259" w:rsidRDefault="00896259" w:rsidP="00896259">
      <w:pPr>
        <w:pStyle w:val="Akapitzlist"/>
        <w:numPr>
          <w:ilvl w:val="0"/>
          <w:numId w:val="6"/>
        </w:numPr>
        <w:ind w:right="-24"/>
        <w:rPr>
          <w:rFonts w:cstheme="minorHAnsi"/>
        </w:rPr>
      </w:pPr>
      <w:r>
        <w:rPr>
          <w:rFonts w:cstheme="minorHAnsi"/>
        </w:rPr>
        <w:t>Umiarkowanie…………………………………………………………………………………………………………………………………………….</w:t>
      </w:r>
    </w:p>
    <w:p w14:paraId="4071B5BA" w14:textId="76B05975" w:rsidR="00896259" w:rsidRDefault="00896259" w:rsidP="00896259">
      <w:pPr>
        <w:pStyle w:val="Akapitzlist"/>
        <w:numPr>
          <w:ilvl w:val="0"/>
          <w:numId w:val="6"/>
        </w:numPr>
        <w:ind w:right="-24"/>
        <w:rPr>
          <w:rFonts w:cstheme="minorHAnsi"/>
        </w:rPr>
      </w:pPr>
      <w:r>
        <w:rPr>
          <w:rFonts w:cstheme="minorHAnsi"/>
        </w:rPr>
        <w:t>Sprawiedliwość…………………………………………………………………………………………………………………………………………..</w:t>
      </w:r>
    </w:p>
    <w:p w14:paraId="7A275DE2" w14:textId="7F736785" w:rsidR="00896259" w:rsidRDefault="00896259" w:rsidP="00896259">
      <w:pPr>
        <w:pStyle w:val="Akapitzlist"/>
        <w:numPr>
          <w:ilvl w:val="0"/>
          <w:numId w:val="6"/>
        </w:numPr>
        <w:ind w:right="-24"/>
        <w:rPr>
          <w:rFonts w:cstheme="minorHAnsi"/>
        </w:rPr>
      </w:pPr>
      <w:r>
        <w:rPr>
          <w:rFonts w:cstheme="minorHAnsi"/>
        </w:rPr>
        <w:t>Solidarność…………………………………………………………………………………………………………………………………………………</w:t>
      </w:r>
    </w:p>
    <w:p w14:paraId="7B49A79A" w14:textId="5C6CFA50" w:rsidR="00896259" w:rsidRDefault="00896259" w:rsidP="00896259">
      <w:pPr>
        <w:pStyle w:val="Akapitzlist"/>
        <w:numPr>
          <w:ilvl w:val="0"/>
          <w:numId w:val="4"/>
        </w:numPr>
        <w:ind w:right="-24"/>
        <w:rPr>
          <w:rFonts w:cstheme="minorHAnsi"/>
        </w:rPr>
      </w:pPr>
      <w:r>
        <w:rPr>
          <w:rFonts w:cstheme="minorHAnsi"/>
        </w:rPr>
        <w:t>Dopasuj słowo do definicji: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3"/>
        <w:gridCol w:w="8193"/>
      </w:tblGrid>
      <w:tr w:rsidR="00896259" w14:paraId="4FBE28BA" w14:textId="77777777" w:rsidTr="00896259">
        <w:tc>
          <w:tcPr>
            <w:tcW w:w="2263" w:type="dxa"/>
          </w:tcPr>
          <w:p w14:paraId="7E66AFC1" w14:textId="098A7ADF" w:rsidR="00896259" w:rsidRPr="00896259" w:rsidRDefault="00896259" w:rsidP="00896259">
            <w:pPr>
              <w:ind w:right="-24"/>
              <w:rPr>
                <w:rFonts w:cstheme="minorHAnsi"/>
              </w:rPr>
            </w:pPr>
            <w:r w:rsidRPr="00896259">
              <w:rPr>
                <w:rFonts w:cstheme="minorHAnsi"/>
              </w:rPr>
              <w:t>A.</w:t>
            </w:r>
            <w:r>
              <w:rPr>
                <w:rFonts w:cstheme="minorHAnsi"/>
              </w:rPr>
              <w:t xml:space="preserve"> obmowa</w:t>
            </w:r>
          </w:p>
        </w:tc>
        <w:tc>
          <w:tcPr>
            <w:tcW w:w="8193" w:type="dxa"/>
          </w:tcPr>
          <w:p w14:paraId="447175BA" w14:textId="51DF731E" w:rsidR="00896259" w:rsidRDefault="00896259" w:rsidP="00896259">
            <w:pPr>
              <w:ind w:right="-24"/>
              <w:rPr>
                <w:rFonts w:cstheme="minorHAnsi"/>
              </w:rPr>
            </w:pPr>
            <w:r>
              <w:rPr>
                <w:rFonts w:cstheme="minorHAnsi"/>
              </w:rPr>
              <w:t>… to bezpodstawne uznawanie wady bliźniego za prawdziwą</w:t>
            </w:r>
          </w:p>
        </w:tc>
      </w:tr>
      <w:tr w:rsidR="00896259" w14:paraId="08B777CD" w14:textId="77777777" w:rsidTr="00896259">
        <w:tc>
          <w:tcPr>
            <w:tcW w:w="2263" w:type="dxa"/>
          </w:tcPr>
          <w:p w14:paraId="4D2D3E56" w14:textId="5251F393" w:rsidR="00896259" w:rsidRDefault="00896259" w:rsidP="00896259">
            <w:pPr>
              <w:ind w:right="-24"/>
              <w:rPr>
                <w:rFonts w:cstheme="minorHAnsi"/>
              </w:rPr>
            </w:pPr>
            <w:r>
              <w:rPr>
                <w:rFonts w:cstheme="minorHAnsi"/>
              </w:rPr>
              <w:t>B. pochlebstwo</w:t>
            </w:r>
          </w:p>
        </w:tc>
        <w:tc>
          <w:tcPr>
            <w:tcW w:w="8193" w:type="dxa"/>
          </w:tcPr>
          <w:p w14:paraId="5BBD501E" w14:textId="7512B71B" w:rsidR="00896259" w:rsidRDefault="00896259" w:rsidP="00896259">
            <w:pPr>
              <w:ind w:right="-24"/>
              <w:rPr>
                <w:rFonts w:cstheme="minorHAnsi"/>
              </w:rPr>
            </w:pPr>
            <w:r>
              <w:rPr>
                <w:rFonts w:cstheme="minorHAnsi"/>
              </w:rPr>
              <w:t>… to mówienie nieprawdy w celu oszukania bliźniego</w:t>
            </w:r>
          </w:p>
        </w:tc>
      </w:tr>
      <w:tr w:rsidR="00896259" w14:paraId="1247E80D" w14:textId="77777777" w:rsidTr="00896259">
        <w:tc>
          <w:tcPr>
            <w:tcW w:w="2263" w:type="dxa"/>
          </w:tcPr>
          <w:p w14:paraId="017BB257" w14:textId="039CC403" w:rsidR="00896259" w:rsidRDefault="00896259" w:rsidP="00896259">
            <w:pPr>
              <w:ind w:right="-24"/>
              <w:rPr>
                <w:rFonts w:cstheme="minorHAnsi"/>
              </w:rPr>
            </w:pPr>
            <w:r>
              <w:rPr>
                <w:rFonts w:cstheme="minorHAnsi"/>
              </w:rPr>
              <w:t>C. krzywoprzysięstwo</w:t>
            </w:r>
          </w:p>
        </w:tc>
        <w:tc>
          <w:tcPr>
            <w:tcW w:w="8193" w:type="dxa"/>
          </w:tcPr>
          <w:p w14:paraId="0175764C" w14:textId="083A3481" w:rsidR="00896259" w:rsidRDefault="00896259" w:rsidP="00896259">
            <w:pPr>
              <w:ind w:right="-24"/>
              <w:rPr>
                <w:rFonts w:cstheme="minorHAnsi"/>
              </w:rPr>
            </w:pPr>
            <w:r>
              <w:rPr>
                <w:rFonts w:cstheme="minorHAnsi"/>
              </w:rPr>
              <w:t>… to nieprawdziwa wypowiedź szkodząca dobremu imieniu bliźniego</w:t>
            </w:r>
          </w:p>
        </w:tc>
      </w:tr>
      <w:tr w:rsidR="00896259" w14:paraId="5017B7B5" w14:textId="77777777" w:rsidTr="00896259">
        <w:tc>
          <w:tcPr>
            <w:tcW w:w="2263" w:type="dxa"/>
          </w:tcPr>
          <w:p w14:paraId="6B9E00AA" w14:textId="1863DB0A" w:rsidR="00896259" w:rsidRDefault="00896259" w:rsidP="00896259">
            <w:pPr>
              <w:ind w:right="-24"/>
              <w:rPr>
                <w:rFonts w:cstheme="minorHAnsi"/>
              </w:rPr>
            </w:pPr>
            <w:r>
              <w:rPr>
                <w:rFonts w:cstheme="minorHAnsi"/>
              </w:rPr>
              <w:t>D. pochopny sąd</w:t>
            </w:r>
          </w:p>
        </w:tc>
        <w:tc>
          <w:tcPr>
            <w:tcW w:w="8193" w:type="dxa"/>
          </w:tcPr>
          <w:p w14:paraId="278C6552" w14:textId="2FC4E48C" w:rsidR="00896259" w:rsidRDefault="00896259" w:rsidP="00896259">
            <w:pPr>
              <w:ind w:right="-24"/>
              <w:rPr>
                <w:rFonts w:cstheme="minorHAnsi"/>
              </w:rPr>
            </w:pPr>
            <w:r>
              <w:rPr>
                <w:rFonts w:cstheme="minorHAnsi"/>
              </w:rPr>
              <w:t>… to niezgodne z prawdą podkreślanie własnych zalet</w:t>
            </w:r>
          </w:p>
        </w:tc>
      </w:tr>
      <w:tr w:rsidR="00896259" w14:paraId="58643C7A" w14:textId="77777777" w:rsidTr="00896259">
        <w:tc>
          <w:tcPr>
            <w:tcW w:w="2263" w:type="dxa"/>
          </w:tcPr>
          <w:p w14:paraId="38EF6815" w14:textId="1501394B" w:rsidR="00896259" w:rsidRDefault="00896259" w:rsidP="00896259">
            <w:pPr>
              <w:ind w:right="-24"/>
              <w:rPr>
                <w:rFonts w:cstheme="minorHAnsi"/>
              </w:rPr>
            </w:pPr>
            <w:r>
              <w:rPr>
                <w:rFonts w:cstheme="minorHAnsi"/>
              </w:rPr>
              <w:t>E. kłamstwo</w:t>
            </w:r>
          </w:p>
        </w:tc>
        <w:tc>
          <w:tcPr>
            <w:tcW w:w="8193" w:type="dxa"/>
          </w:tcPr>
          <w:p w14:paraId="5378B27D" w14:textId="59F0461C" w:rsidR="00896259" w:rsidRDefault="00896259" w:rsidP="00896259">
            <w:pPr>
              <w:ind w:right="-24"/>
              <w:rPr>
                <w:rFonts w:cstheme="minorHAnsi"/>
              </w:rPr>
            </w:pPr>
            <w:r>
              <w:rPr>
                <w:rFonts w:cstheme="minorHAnsi"/>
              </w:rPr>
              <w:t>… to poniżanie bliźniego przez ośmieszanie jego postępowania</w:t>
            </w:r>
          </w:p>
        </w:tc>
      </w:tr>
      <w:tr w:rsidR="00896259" w14:paraId="0944E05A" w14:textId="77777777" w:rsidTr="00896259">
        <w:tc>
          <w:tcPr>
            <w:tcW w:w="2263" w:type="dxa"/>
          </w:tcPr>
          <w:p w14:paraId="1870F0B6" w14:textId="65192041" w:rsidR="00896259" w:rsidRDefault="00896259" w:rsidP="00896259">
            <w:pPr>
              <w:ind w:right="-24"/>
              <w:rPr>
                <w:rFonts w:cstheme="minorHAnsi"/>
              </w:rPr>
            </w:pPr>
            <w:r>
              <w:rPr>
                <w:rFonts w:cstheme="minorHAnsi"/>
              </w:rPr>
              <w:t>F. oszczerstwo</w:t>
            </w:r>
          </w:p>
        </w:tc>
        <w:tc>
          <w:tcPr>
            <w:tcW w:w="8193" w:type="dxa"/>
          </w:tcPr>
          <w:p w14:paraId="3FCF282B" w14:textId="388A6565" w:rsidR="00896259" w:rsidRDefault="00896259" w:rsidP="00896259">
            <w:pPr>
              <w:ind w:right="-24"/>
              <w:rPr>
                <w:rFonts w:cstheme="minorHAnsi"/>
              </w:rPr>
            </w:pPr>
            <w:r>
              <w:rPr>
                <w:rFonts w:cstheme="minorHAnsi"/>
              </w:rPr>
              <w:t>… to publiczna wypowiedź sprzeczna z prawdą</w:t>
            </w:r>
          </w:p>
        </w:tc>
      </w:tr>
      <w:tr w:rsidR="00896259" w14:paraId="53416FC8" w14:textId="77777777" w:rsidTr="00896259">
        <w:tc>
          <w:tcPr>
            <w:tcW w:w="2263" w:type="dxa"/>
          </w:tcPr>
          <w:p w14:paraId="325F914C" w14:textId="4FA2AAC8" w:rsidR="00896259" w:rsidRDefault="00896259" w:rsidP="00896259">
            <w:pPr>
              <w:ind w:right="-24"/>
              <w:rPr>
                <w:rFonts w:cstheme="minorHAnsi"/>
              </w:rPr>
            </w:pPr>
            <w:r>
              <w:rPr>
                <w:rFonts w:cstheme="minorHAnsi"/>
              </w:rPr>
              <w:t>G. chełpliwość</w:t>
            </w:r>
          </w:p>
        </w:tc>
        <w:tc>
          <w:tcPr>
            <w:tcW w:w="8193" w:type="dxa"/>
          </w:tcPr>
          <w:p w14:paraId="1755D7B8" w14:textId="1516CD94" w:rsidR="00896259" w:rsidRDefault="00896259" w:rsidP="00896259">
            <w:pPr>
              <w:ind w:right="-24"/>
              <w:rPr>
                <w:rFonts w:cstheme="minorHAnsi"/>
              </w:rPr>
            </w:pPr>
            <w:r>
              <w:rPr>
                <w:rFonts w:cstheme="minorHAnsi"/>
              </w:rPr>
              <w:t>… to ujawnianie wady bliźniego bez ważnej przyczyny</w:t>
            </w:r>
          </w:p>
        </w:tc>
      </w:tr>
      <w:tr w:rsidR="00896259" w14:paraId="65E88B42" w14:textId="77777777" w:rsidTr="00896259">
        <w:tc>
          <w:tcPr>
            <w:tcW w:w="2263" w:type="dxa"/>
          </w:tcPr>
          <w:p w14:paraId="2E59DF40" w14:textId="69949CB8" w:rsidR="00896259" w:rsidRDefault="00896259" w:rsidP="00896259">
            <w:pPr>
              <w:ind w:right="-24"/>
              <w:rPr>
                <w:rFonts w:cstheme="minorHAnsi"/>
              </w:rPr>
            </w:pPr>
            <w:r>
              <w:rPr>
                <w:rFonts w:cstheme="minorHAnsi"/>
              </w:rPr>
              <w:t>H. ironia</w:t>
            </w:r>
          </w:p>
        </w:tc>
        <w:tc>
          <w:tcPr>
            <w:tcW w:w="8193" w:type="dxa"/>
          </w:tcPr>
          <w:p w14:paraId="48D67237" w14:textId="25F3EE50" w:rsidR="00896259" w:rsidRDefault="00896259" w:rsidP="00896259">
            <w:pPr>
              <w:ind w:right="-24"/>
              <w:rPr>
                <w:rFonts w:cstheme="minorHAnsi"/>
              </w:rPr>
            </w:pPr>
            <w:r>
              <w:rPr>
                <w:rFonts w:cstheme="minorHAnsi"/>
              </w:rPr>
              <w:t>… to utwierdzenie bliźniego w złych czynach</w:t>
            </w:r>
          </w:p>
        </w:tc>
      </w:tr>
      <w:tr w:rsidR="00896259" w14:paraId="159AA957" w14:textId="77777777" w:rsidTr="00896259">
        <w:tc>
          <w:tcPr>
            <w:tcW w:w="2263" w:type="dxa"/>
          </w:tcPr>
          <w:p w14:paraId="106A1F81" w14:textId="2E55E6DF" w:rsidR="00896259" w:rsidRDefault="00896259" w:rsidP="00896259">
            <w:pPr>
              <w:ind w:right="-24"/>
              <w:rPr>
                <w:rFonts w:cstheme="minorHAnsi"/>
              </w:rPr>
            </w:pPr>
            <w:r>
              <w:rPr>
                <w:rFonts w:cstheme="minorHAnsi"/>
              </w:rPr>
              <w:t>J. fałszywe świadectwo</w:t>
            </w:r>
          </w:p>
        </w:tc>
        <w:tc>
          <w:tcPr>
            <w:tcW w:w="8193" w:type="dxa"/>
          </w:tcPr>
          <w:p w14:paraId="52475527" w14:textId="046C25CA" w:rsidR="00896259" w:rsidRDefault="00896259" w:rsidP="00896259">
            <w:pPr>
              <w:ind w:right="-24"/>
              <w:rPr>
                <w:rFonts w:cstheme="minorHAnsi"/>
              </w:rPr>
            </w:pPr>
            <w:r>
              <w:rPr>
                <w:rFonts w:cstheme="minorHAnsi"/>
              </w:rPr>
              <w:t>… to wypowiedź sprzeczna z prawdą, złożona pod przysięgą</w:t>
            </w:r>
          </w:p>
        </w:tc>
      </w:tr>
    </w:tbl>
    <w:p w14:paraId="1EF54F7A" w14:textId="77777777" w:rsidR="00896259" w:rsidRDefault="00896259" w:rsidP="00896259">
      <w:pPr>
        <w:ind w:right="-24"/>
        <w:rPr>
          <w:rFonts w:cstheme="minorHAnsi"/>
        </w:rPr>
      </w:pPr>
    </w:p>
    <w:p w14:paraId="4C7EC490" w14:textId="74A83BCA" w:rsidR="00896259" w:rsidRDefault="00896259" w:rsidP="00896259">
      <w:pPr>
        <w:ind w:left="426" w:right="-24"/>
        <w:rPr>
          <w:rFonts w:cstheme="minorHAnsi"/>
        </w:rPr>
      </w:pPr>
      <w:r>
        <w:rPr>
          <w:rFonts w:cstheme="minorHAnsi"/>
        </w:rPr>
        <w:t xml:space="preserve">9.  </w:t>
      </w:r>
      <w:r w:rsidR="004B3FCA">
        <w:rPr>
          <w:rFonts w:cstheme="minorHAnsi"/>
        </w:rPr>
        <w:t>Przeczytaj tekst i odpowiedz na pytania.</w:t>
      </w:r>
    </w:p>
    <w:p w14:paraId="582CC33B" w14:textId="38A30EBF" w:rsidR="004B3FCA" w:rsidRDefault="004B3FCA" w:rsidP="00896259">
      <w:pPr>
        <w:ind w:left="426" w:right="-24"/>
        <w:rPr>
          <w:rFonts w:cstheme="minorHAnsi"/>
        </w:rPr>
      </w:pPr>
      <w:r w:rsidRPr="004B3FCA">
        <w:rPr>
          <w:rFonts w:cstheme="minorHAnsi"/>
        </w:rPr>
        <w:t>Jedność mężczyzny i kobiety wyraża się w miłości. Bóg powołał ich do relacji na płaszczyźnie fizycznej i duchowej. Seksualność jest stworzona i chciana przez Boga (por. Rdz 1, 28). Każdy małżeński akt seksualny wyrażający jedność i najgłębszą bliskość jest w pewnym sensie odbiciem jedności, która jest w Bogu i odpowiada pragnieniu Jezusa aby wszyscy stanowili jedno</w:t>
      </w:r>
    </w:p>
    <w:p w14:paraId="32A29F93" w14:textId="405FEA79" w:rsidR="004B3FCA" w:rsidRDefault="004B3FCA" w:rsidP="004B3FCA">
      <w:pPr>
        <w:pStyle w:val="Akapitzlist"/>
        <w:numPr>
          <w:ilvl w:val="0"/>
          <w:numId w:val="12"/>
        </w:numPr>
        <w:ind w:right="-24"/>
        <w:rPr>
          <w:rFonts w:cstheme="minorHAnsi"/>
        </w:rPr>
      </w:pPr>
      <w:r>
        <w:rPr>
          <w:rFonts w:cstheme="minorHAnsi"/>
        </w:rPr>
        <w:t>W czym wyraża się jedność kobiety i mężczyzny? ……………………………………………………………………………………</w:t>
      </w:r>
    </w:p>
    <w:p w14:paraId="7CAE9015" w14:textId="7A9C9F2C" w:rsidR="004B3FCA" w:rsidRDefault="004B3FCA" w:rsidP="004B3FCA">
      <w:pPr>
        <w:pStyle w:val="Akapitzlist"/>
        <w:numPr>
          <w:ilvl w:val="0"/>
          <w:numId w:val="12"/>
        </w:numPr>
        <w:ind w:right="-24"/>
        <w:rPr>
          <w:rFonts w:cstheme="minorHAnsi"/>
        </w:rPr>
      </w:pPr>
      <w:r>
        <w:rPr>
          <w:rFonts w:cstheme="minorHAnsi"/>
        </w:rPr>
        <w:t>Na jakich płaszczyznach powołał Bóg do relacji mężczyznę i kobietę? …………………………………………………….. ………………………………………………………</w:t>
      </w:r>
    </w:p>
    <w:p w14:paraId="5FA2A341" w14:textId="190FD81A" w:rsidR="004B3FCA" w:rsidRDefault="004B3FCA" w:rsidP="004B3FCA">
      <w:pPr>
        <w:pStyle w:val="Akapitzlist"/>
        <w:numPr>
          <w:ilvl w:val="0"/>
          <w:numId w:val="12"/>
        </w:numPr>
        <w:ind w:right="-24"/>
        <w:rPr>
          <w:rFonts w:cstheme="minorHAnsi"/>
        </w:rPr>
      </w:pPr>
      <w:r>
        <w:rPr>
          <w:rFonts w:cstheme="minorHAnsi"/>
        </w:rPr>
        <w:t>Czy małżeński akt seksualny jest chciany przez Boga i dlaczego? ………………………………………………………………. ………………………………………………………………………………………………………………………………………………………………….</w:t>
      </w:r>
    </w:p>
    <w:p w14:paraId="72D4AFAF" w14:textId="04C7CF11" w:rsidR="004B3FCA" w:rsidRDefault="004B3FCA" w:rsidP="004B3FCA">
      <w:pPr>
        <w:ind w:left="426" w:right="-24"/>
        <w:rPr>
          <w:rFonts w:cstheme="minorHAnsi"/>
        </w:rPr>
      </w:pPr>
      <w:r>
        <w:rPr>
          <w:rFonts w:cstheme="minorHAnsi"/>
        </w:rPr>
        <w:t>10. Uzupełnij schematy:</w:t>
      </w:r>
    </w:p>
    <w:p w14:paraId="18F10D5D" w14:textId="60FACFE7" w:rsidR="004B3FCA" w:rsidRDefault="00CE258B" w:rsidP="004B3FCA">
      <w:pPr>
        <w:ind w:left="426" w:right="-24"/>
        <w:rPr>
          <w:rFonts w:cstheme="minorHAnsi"/>
        </w:rPr>
      </w:pPr>
      <w:r>
        <w:rPr>
          <w:noProof/>
        </w:rPr>
        <w:pict w14:anchorId="09F8C71A">
          <v:roundrect id="_x0000_s1039" style="position:absolute;left:0;text-align:left;margin-left:85.2pt;margin-top:.45pt;width:73.8pt;height:21.6pt;z-index:2516920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" fillcolor="#91bce3 [2168]" strokecolor="#5b9bd5 [3208]" strokeweight=".5pt">
            <v:fill color2="#7aaddd [2616]" rotate="t" colors="0 #b1cbe9;.5 #a3c1e5;1 #92b9e4" focus="100%" type="gradient">
              <o:fill v:ext="view" type="gradientUnscaled"/>
            </v:fill>
            <v:stroke joinstyle="miter"/>
            <w10:wrap anchorx="margin"/>
          </v:roundrect>
        </w:pict>
      </w:r>
      <w:r>
        <w:rPr>
          <w:noProof/>
        </w:rPr>
        <w:pict w14:anchorId="6264C6F1">
          <v:roundrect id="_x0000_s1038" style="position:absolute;left:0;text-align:left;margin-left:358.2pt;margin-top:.45pt;width:73.8pt;height:21.6pt;z-index:2516899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" fillcolor="#91bce3 [2168]" strokecolor="#5b9bd5 [3208]" strokeweight=".5pt">
            <v:fill color2="#7aaddd [2616]" rotate="t" colors="0 #b1cbe9;.5 #a3c1e5;1 #92b9e4" focus="100%" type="gradient">
              <o:fill v:ext="view" type="gradientUnscaled"/>
            </v:fill>
            <v:stroke joinstyle="miter"/>
            <v:textbox>
              <w:txbxContent>
                <w:p w14:paraId="524081BC" w14:textId="3EA1AC98" w:rsidR="004B3FCA" w:rsidRDefault="004B3FCA" w:rsidP="004B3FCA">
                  <w:pPr>
                    <w:jc w:val="center"/>
                  </w:pPr>
                  <w:r>
                    <w:t>DZIECKO</w:t>
                  </w:r>
                </w:p>
              </w:txbxContent>
            </v:textbox>
            <w10:wrap anchorx="margin"/>
          </v:roundrect>
        </w:pict>
      </w:r>
      <w:r w:rsidR="004B3FCA">
        <w:t> </w:t>
      </w:r>
    </w:p>
    <w:p w14:paraId="26F1E697" w14:textId="3A429D56" w:rsidR="004B3FCA" w:rsidRPr="004B3FCA" w:rsidRDefault="00CE258B" w:rsidP="004B3FCA">
      <w:pPr>
        <w:ind w:left="426" w:right="-24"/>
        <w:rPr>
          <w:rFonts w:cstheme="minorHAnsi"/>
        </w:rPr>
      </w:pPr>
      <w:r>
        <w:rPr>
          <w:noProof/>
        </w:rPr>
        <w:pict w14:anchorId="439B043D">
          <v:shape id="_x0000_s1037" type="#_x0000_t32" style="position:absolute;left:0;text-align:left;margin-left:412.2pt;margin-top:10.95pt;width:67.8pt;height:45.6pt;flip:x 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" strokecolor="#4472c4 [3204]" strokeweight=".5pt">
            <v:stroke endarrow="block" joinstyle="miter"/>
          </v:shape>
        </w:pict>
      </w:r>
      <w:r>
        <w:rPr>
          <w:noProof/>
        </w:rPr>
        <w:pict w14:anchorId="734763A8">
          <v:shape id="Łącznik prosty ze strzałką 7" o:spid="_x0000_s1036" type="#_x0000_t32" style="position:absolute;left:0;text-align:left;margin-left:2in;margin-top:9.75pt;width:67.8pt;height:45.6pt;flip:x 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" strokecolor="#4472c4 [3204]" strokeweight=".5pt">
            <v:stroke endarrow="block" joinstyle="miter"/>
          </v:shape>
        </w:pict>
      </w:r>
      <w:r>
        <w:rPr>
          <w:noProof/>
        </w:rPr>
        <w:pict w14:anchorId="274933F2">
          <v:shape id="_x0000_s1035" type="#_x0000_t32" style="position:absolute;left:0;text-align:left;margin-left:304.8pt;margin-top:10.35pt;width:70.2pt;height:46.2pt;flip:y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" strokecolor="#4472c4 [3204]" strokeweight=".5pt">
            <v:stroke endarrow="block" joinstyle="miter"/>
          </v:shape>
        </w:pict>
      </w:r>
      <w:r>
        <w:rPr>
          <w:noProof/>
        </w:rPr>
        <w:pict w14:anchorId="1468E7D6">
          <v:shape id="Łącznik prosty ze strzałką 6" o:spid="_x0000_s1034" type="#_x0000_t32" style="position:absolute;left:0;text-align:left;margin-left:36.6pt;margin-top:8.55pt;width:70.2pt;height:46.2pt;flip:y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" strokecolor="#4472c4 [3204]" strokeweight=".5pt">
            <v:stroke endarrow="block" joinstyle="miter"/>
          </v:shape>
        </w:pict>
      </w:r>
      <w:r>
        <w:rPr>
          <w:noProof/>
        </w:rPr>
        <w:pict w14:anchorId="50FFF40A">
          <v:roundrect id="_x0000_s1033" style="position:absolute;left:0;text-align:left;margin-left:448.8pt;margin-top:64.35pt;width:73.8pt;height:21.6pt;z-index:2516879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" fillcolor="#91bce3 [2168]" strokecolor="#5b9bd5 [3208]" strokeweight=".5pt">
            <v:fill color2="#7aaddd [2616]" rotate="t" colors="0 #b1cbe9;.5 #a3c1e5;1 #92b9e4" focus="100%" type="gradient">
              <o:fill v:ext="view" type="gradientUnscaled"/>
            </v:fill>
            <v:stroke joinstyle="miter"/>
            <w10:wrap anchorx="margin"/>
          </v:roundrect>
        </w:pict>
      </w:r>
      <w:r>
        <w:rPr>
          <w:noProof/>
        </w:rPr>
        <w:pict w14:anchorId="129FBBDC">
          <v:shape id="_x0000_s1032" type="#_x0000_t32" style="position:absolute;left:0;text-align:left;margin-left:354pt;margin-top:79.95pt;width:79.2pt;height:0;flip:x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" strokecolor="#4472c4 [3204]" strokeweight=".5pt">
            <v:stroke endarrow="block" joinstyle="miter"/>
          </v:shape>
        </w:pict>
      </w:r>
      <w:r>
        <w:rPr>
          <w:noProof/>
        </w:rPr>
        <w:pict w14:anchorId="64BC1C8F">
          <v:shape id="_x0000_s1031" type="#_x0000_t32" style="position:absolute;left:0;text-align:left;margin-left:357.6pt;margin-top:70.05pt;width:76.8pt;height: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" strokecolor="#4472c4 [3204]" strokeweight=".5pt">
            <v:stroke endarrow="block" joinstyle="miter"/>
          </v:shape>
        </w:pict>
      </w:r>
      <w:r>
        <w:rPr>
          <w:noProof/>
        </w:rPr>
        <w:pict w14:anchorId="788CCDCF">
          <v:roundrect id="_x0000_s1030" style="position:absolute;left:0;text-align:left;margin-left:273.6pt;margin-top:63.75pt;width:73.8pt;height:21.6pt;z-index:2516858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" fillcolor="#91bce3 [2168]" strokecolor="#5b9bd5 [3208]" strokeweight=".5pt">
            <v:fill color2="#7aaddd [2616]" rotate="t" colors="0 #b1cbe9;.5 #a3c1e5;1 #92b9e4" focus="100%" type="gradient">
              <o:fill v:ext="view" type="gradientUnscaled"/>
            </v:fill>
            <v:stroke joinstyle="miter"/>
            <w10:wrap anchorx="margin"/>
          </v:roundrect>
        </w:pict>
      </w:r>
      <w:r>
        <w:rPr>
          <w:noProof/>
        </w:rPr>
        <w:pict w14:anchorId="2B96848B">
          <v:roundrect id="_x0000_s1029" style="position:absolute;left:0;text-align:left;margin-left:181.2pt;margin-top:65.55pt;width:73.8pt;height:21.6pt;z-index:2516838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" fillcolor="#91bce3 [2168]" strokecolor="#5b9bd5 [3208]" strokeweight=".5pt">
            <v:fill color2="#7aaddd [2616]" rotate="t" colors="0 #b1cbe9;.5 #a3c1e5;1 #92b9e4" focus="100%" type="gradient">
              <o:fill v:ext="view" type="gradientUnscaled"/>
            </v:fill>
            <v:stroke joinstyle="miter"/>
            <w10:wrap anchorx="margin"/>
          </v:roundrect>
        </w:pict>
      </w:r>
      <w:r>
        <w:rPr>
          <w:noProof/>
        </w:rPr>
        <w:pict w14:anchorId="779FD79A">
          <v:roundrect id="Prostokąt: zaokrąglone rogi 5" o:spid="_x0000_s1028" style="position:absolute;left:0;text-align:left;margin-left:0;margin-top:64.95pt;width:73.8pt;height:21.6pt;z-index:25168179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" fillcolor="#91bce3 [2168]" strokecolor="#5b9bd5 [3208]" strokeweight=".5pt">
            <v:fill color2="#7aaddd [2616]" rotate="t" colors="0 #b1cbe9;.5 #a3c1e5;1 #92b9e4" focus="100%" type="gradient">
              <o:fill v:ext="view" type="gradientUnscaled"/>
            </v:fill>
            <v:stroke joinstyle="miter"/>
            <v:textbox>
              <w:txbxContent>
                <w:p w14:paraId="17987B74" w14:textId="75276FC4" w:rsidR="004B3FCA" w:rsidRDefault="004B3FCA" w:rsidP="004B3FCA">
                  <w:pPr>
                    <w:jc w:val="center"/>
                  </w:pPr>
                  <w:r>
                    <w:t>BÓG OJCIEC</w:t>
                  </w:r>
                </w:p>
              </w:txbxContent>
            </v:textbox>
            <w10:wrap anchorx="margin"/>
          </v:roundrect>
        </w:pict>
      </w:r>
      <w:r>
        <w:rPr>
          <w:noProof/>
        </w:rPr>
        <w:pict w14:anchorId="14A63A24">
          <v:shape id="Łącznik prosty ze strzałką 4" o:spid="_x0000_s1027" type="#_x0000_t32" style="position:absolute;left:0;text-align:left;margin-left:87pt;margin-top:81.15pt;width:79.2pt;height:0;flip:x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" strokecolor="#4472c4 [3204]" strokeweight=".5pt">
            <v:stroke endarrow="block" joinstyle="miter"/>
          </v:shape>
        </w:pict>
      </w:r>
      <w:r>
        <w:rPr>
          <w:noProof/>
        </w:rPr>
        <w:pict w14:anchorId="4FE667AA">
          <v:shape id="Łącznik prosty ze strzałką 3" o:spid="_x0000_s1026" type="#_x0000_t32" style="position:absolute;left:0;text-align:left;margin-left:88.2pt;margin-top:70.05pt;width:78.6pt;height: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" strokecolor="#4472c4 [3204]" strokeweight=".5pt">
            <v:stroke endarrow="block" joinstyle="miter"/>
          </v:shape>
        </w:pict>
      </w:r>
      <w:r w:rsidR="004B3FCA">
        <w:t> </w:t>
      </w:r>
    </w:p>
    <w:sectPr w:rsidR="004B3FCA" w:rsidRPr="004B3FCA" w:rsidSect="0066749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127DEA"/>
    <w:multiLevelType w:val="hybridMultilevel"/>
    <w:tmpl w:val="A0C2D13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C1342D3"/>
    <w:multiLevelType w:val="hybridMultilevel"/>
    <w:tmpl w:val="8DF685C6"/>
    <w:lvl w:ilvl="0" w:tplc="E4B47C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624183"/>
    <w:multiLevelType w:val="hybridMultilevel"/>
    <w:tmpl w:val="03D2F89E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E10C49"/>
    <w:multiLevelType w:val="hybridMultilevel"/>
    <w:tmpl w:val="788648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2B67FC"/>
    <w:multiLevelType w:val="hybridMultilevel"/>
    <w:tmpl w:val="190EAC7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46154C85"/>
    <w:multiLevelType w:val="hybridMultilevel"/>
    <w:tmpl w:val="DAB053B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655542"/>
    <w:multiLevelType w:val="hybridMultilevel"/>
    <w:tmpl w:val="EA74FC1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BC037E"/>
    <w:multiLevelType w:val="hybridMultilevel"/>
    <w:tmpl w:val="3C88A7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D27B19"/>
    <w:multiLevelType w:val="hybridMultilevel"/>
    <w:tmpl w:val="3C88A7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4" w16cid:durableId="1950506939">
    <w:abstractNumId w:val="1"/>
  </w:num>
  <w:num w:numId="5" w16cid:durableId="2146849531">
    <w:abstractNumId w:val="4"/>
  </w:num>
  <w:num w:numId="6" w16cid:durableId="609750310">
    <w:abstractNumId w:val="0"/>
  </w:num>
  <w:num w:numId="7" w16cid:durableId="1988705987">
    <w:abstractNumId w:val="7"/>
  </w:num>
  <w:num w:numId="8" w16cid:durableId="57754804">
    <w:abstractNumId w:val="6"/>
  </w:num>
  <w:num w:numId="9" w16cid:durableId="1565068909">
    <w:abstractNumId w:val="3"/>
  </w:num>
  <w:num w:numId="10" w16cid:durableId="735859536">
    <w:abstractNumId w:val="8"/>
  </w:num>
  <w:num w:numId="11" w16cid:durableId="979774484">
    <w:abstractNumId w:val="9"/>
  </w:num>
  <w:num w:numId="12" w16cid:durableId="7633762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A7B72"/>
    <w:rsid w:val="00040311"/>
    <w:rsid w:val="001A7B72"/>
    <w:rsid w:val="004B3FCA"/>
    <w:rsid w:val="004B74E6"/>
    <w:rsid w:val="004E25CF"/>
    <w:rsid w:val="00667498"/>
    <w:rsid w:val="00682C5F"/>
    <w:rsid w:val="00740560"/>
    <w:rsid w:val="00752094"/>
    <w:rsid w:val="00787F46"/>
    <w:rsid w:val="00844E5B"/>
    <w:rsid w:val="00896259"/>
    <w:rsid w:val="008E4B33"/>
    <w:rsid w:val="00A4034D"/>
    <w:rsid w:val="00C35B93"/>
    <w:rsid w:val="00CE258B"/>
    <w:rsid w:val="00CE7BF0"/>
    <w:rsid w:val="00DA357A"/>
    <w:rsid w:val="00DF7812"/>
    <w:rsid w:val="00ED5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  <o:rules v:ext="edit">
        <o:r id="V:Rule1" type="connector" idref="#Łącznik prosty ze strzałką 3"/>
        <o:r id="V:Rule2" type="connector" idref="#Łącznik prosty ze strzałką 4"/>
        <o:r id="V:Rule3" type="connector" idref="#_x0000_s1031"/>
        <o:r id="V:Rule4" type="connector" idref="#_x0000_s1032"/>
        <o:r id="V:Rule5" type="connector" idref="#Łącznik prosty ze strzałką 6"/>
        <o:r id="V:Rule6" type="connector" idref="#_x0000_s1035"/>
        <o:r id="V:Rule7" type="connector" idref="#Łącznik prosty ze strzałką 7"/>
        <o:r id="V:Rule8" type="connector" idref="#_x0000_s1037"/>
        <o:r id="V:Rule9" type="connector" idref="#Łącznik prosty ze strzałką 1"/>
        <o:r id="V:Rule10" type="connector" idref="#_x0000_s1041"/>
        <o:r id="V:Rule11" type="connector" idref="#_x0000_s1042"/>
      </o:rules>
    </o:shapelayout>
  </w:shapeDefaults>
  <w:decimalSymbol w:val=","/>
  <w:listSeparator w:val=";"/>
  <w14:docId w14:val="1DE2A264"/>
  <w15:docId w15:val="{4AC80C31-F77F-4477-9047-1F906164E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A7B72"/>
    <w:pPr>
      <w:ind w:left="720"/>
      <w:contextualSpacing/>
    </w:pPr>
  </w:style>
  <w:style w:type="table" w:styleId="Tabela-Siatka">
    <w:name w:val="Table Grid"/>
    <w:basedOn w:val="Standardowy"/>
    <w:uiPriority w:val="39"/>
    <w:rsid w:val="001A7B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746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Palka</dc:creator>
  <cp:keywords/>
  <dc:description/>
  <cp:lastModifiedBy>Izabela Palka</cp:lastModifiedBy>
  <cp:revision>1</cp:revision>
  <cp:lastPrinted>2024-04-16T19:41:00Z</cp:lastPrinted>
  <dcterms:created xsi:type="dcterms:W3CDTF">2024-04-16T18:16:00Z</dcterms:created>
  <dcterms:modified xsi:type="dcterms:W3CDTF">2024-04-18T20:01:00Z</dcterms:modified>
</cp:coreProperties>
</file>